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3A6B" w:rsidTr="00003A6B">
        <w:tc>
          <w:tcPr>
            <w:tcW w:w="4677" w:type="dxa"/>
            <w:tcBorders>
              <w:top w:val="nil"/>
              <w:left w:val="nil"/>
              <w:bottom w:val="nil"/>
              <w:right w:val="nil"/>
            </w:tcBorders>
          </w:tcPr>
          <w:p w:rsidR="00003A6B" w:rsidRDefault="00003A6B">
            <w:pPr>
              <w:pStyle w:val="ConsPlusNormal"/>
            </w:pPr>
            <w:r>
              <w:t>29 декабря 2004 года</w:t>
            </w:r>
          </w:p>
        </w:tc>
        <w:tc>
          <w:tcPr>
            <w:tcW w:w="4678" w:type="dxa"/>
            <w:tcBorders>
              <w:top w:val="nil"/>
              <w:left w:val="nil"/>
              <w:bottom w:val="nil"/>
              <w:right w:val="nil"/>
            </w:tcBorders>
          </w:tcPr>
          <w:p w:rsidR="00003A6B" w:rsidRDefault="00003A6B">
            <w:pPr>
              <w:pStyle w:val="ConsPlusNormal"/>
              <w:jc w:val="right"/>
            </w:pPr>
            <w:r>
              <w:t>N 206-КЗ</w:t>
            </w:r>
          </w:p>
        </w:tc>
      </w:tr>
    </w:tbl>
    <w:p w:rsidR="00003A6B" w:rsidRDefault="00003A6B">
      <w:pPr>
        <w:pStyle w:val="ConsPlusNormal"/>
        <w:pBdr>
          <w:bottom w:val="single" w:sz="6" w:space="0" w:color="auto"/>
        </w:pBdr>
        <w:spacing w:before="100" w:after="100"/>
        <w:jc w:val="both"/>
        <w:rPr>
          <w:sz w:val="2"/>
          <w:szCs w:val="2"/>
        </w:rPr>
      </w:pPr>
    </w:p>
    <w:p w:rsidR="00003A6B" w:rsidRDefault="00003A6B">
      <w:pPr>
        <w:pStyle w:val="ConsPlusNormal"/>
        <w:jc w:val="both"/>
      </w:pPr>
    </w:p>
    <w:p w:rsidR="00003A6B" w:rsidRDefault="00003A6B">
      <w:pPr>
        <w:pStyle w:val="ConsPlusTitle"/>
        <w:jc w:val="center"/>
      </w:pPr>
      <w:r>
        <w:t>ЗАКОН</w:t>
      </w:r>
    </w:p>
    <w:p w:rsidR="00003A6B" w:rsidRDefault="00003A6B">
      <w:pPr>
        <w:pStyle w:val="ConsPlusTitle"/>
        <w:jc w:val="center"/>
      </w:pPr>
      <w:r>
        <w:t>ПРИМОРСКОГО КРАЯ</w:t>
      </w:r>
    </w:p>
    <w:p w:rsidR="00003A6B" w:rsidRDefault="00003A6B">
      <w:pPr>
        <w:pStyle w:val="ConsPlusTitle"/>
        <w:jc w:val="center"/>
      </w:pPr>
    </w:p>
    <w:p w:rsidR="00003A6B" w:rsidRDefault="00003A6B">
      <w:pPr>
        <w:pStyle w:val="ConsPlusTitle"/>
        <w:jc w:val="center"/>
      </w:pPr>
      <w:r>
        <w:t>О СОЦИАЛЬНОЙ ПОДДЕРЖКЕ ЛЬГОТНЫХ КАТЕГОРИЙ ГРАЖДАН,</w:t>
      </w:r>
    </w:p>
    <w:p w:rsidR="00003A6B" w:rsidRDefault="00003A6B">
      <w:pPr>
        <w:pStyle w:val="ConsPlusTitle"/>
        <w:jc w:val="center"/>
      </w:pPr>
      <w:r>
        <w:t>ПРОЖИВАЮЩИХ НА ТЕРРИТОРИИ ПРИМОРСКОГО КРАЯ</w:t>
      </w:r>
    </w:p>
    <w:p w:rsidR="00003A6B" w:rsidRDefault="00003A6B">
      <w:pPr>
        <w:pStyle w:val="ConsPlusNormal"/>
        <w:jc w:val="both"/>
      </w:pPr>
    </w:p>
    <w:p w:rsidR="00003A6B" w:rsidRDefault="00003A6B">
      <w:pPr>
        <w:pStyle w:val="ConsPlusNormal"/>
        <w:jc w:val="right"/>
      </w:pPr>
      <w:r>
        <w:t>Принят</w:t>
      </w:r>
    </w:p>
    <w:p w:rsidR="00003A6B" w:rsidRDefault="00003A6B">
      <w:pPr>
        <w:pStyle w:val="ConsPlusNormal"/>
        <w:jc w:val="right"/>
      </w:pPr>
      <w:r>
        <w:t>Законодательным Собранием</w:t>
      </w:r>
    </w:p>
    <w:p w:rsidR="00003A6B" w:rsidRDefault="00003A6B">
      <w:pPr>
        <w:pStyle w:val="ConsPlusNormal"/>
        <w:jc w:val="right"/>
      </w:pPr>
      <w:r>
        <w:t>Приморского края</w:t>
      </w:r>
    </w:p>
    <w:p w:rsidR="00003A6B" w:rsidRDefault="00003A6B">
      <w:pPr>
        <w:pStyle w:val="ConsPlusNormal"/>
        <w:jc w:val="right"/>
      </w:pPr>
      <w:r>
        <w:t>22 декабря 2004 года</w:t>
      </w:r>
    </w:p>
    <w:p w:rsidR="00003A6B" w:rsidRDefault="00003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6B" w:rsidRDefault="00003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A6B" w:rsidRDefault="00003A6B">
            <w:pPr>
              <w:pStyle w:val="ConsPlusNormal"/>
              <w:jc w:val="center"/>
            </w:pPr>
            <w:r>
              <w:rPr>
                <w:color w:val="392C69"/>
              </w:rPr>
              <w:t>Список изменяющих документов</w:t>
            </w:r>
          </w:p>
          <w:p w:rsidR="00003A6B" w:rsidRDefault="00003A6B">
            <w:pPr>
              <w:pStyle w:val="ConsPlusNormal"/>
              <w:jc w:val="center"/>
            </w:pPr>
            <w:r>
              <w:rPr>
                <w:color w:val="392C69"/>
              </w:rPr>
              <w:t>(в ред. Законов Приморского края</w:t>
            </w:r>
          </w:p>
          <w:p w:rsidR="00003A6B" w:rsidRDefault="00003A6B">
            <w:pPr>
              <w:pStyle w:val="ConsPlusNormal"/>
              <w:jc w:val="center"/>
            </w:pPr>
            <w:r>
              <w:rPr>
                <w:color w:val="392C69"/>
              </w:rPr>
              <w:t xml:space="preserve">от 01.02.2005 </w:t>
            </w:r>
            <w:hyperlink r:id="rId4">
              <w:r>
                <w:rPr>
                  <w:color w:val="0000FF"/>
                </w:rPr>
                <w:t>N 220-КЗ</w:t>
              </w:r>
            </w:hyperlink>
            <w:r>
              <w:rPr>
                <w:color w:val="392C69"/>
              </w:rPr>
              <w:t xml:space="preserve">, от 02.08.2005 </w:t>
            </w:r>
            <w:hyperlink r:id="rId5">
              <w:r>
                <w:rPr>
                  <w:color w:val="0000FF"/>
                </w:rPr>
                <w:t>N 276-КЗ</w:t>
              </w:r>
            </w:hyperlink>
            <w:r>
              <w:rPr>
                <w:color w:val="392C69"/>
              </w:rPr>
              <w:t>,</w:t>
            </w:r>
          </w:p>
          <w:p w:rsidR="00003A6B" w:rsidRDefault="00003A6B">
            <w:pPr>
              <w:pStyle w:val="ConsPlusNormal"/>
              <w:jc w:val="center"/>
            </w:pPr>
            <w:r>
              <w:rPr>
                <w:color w:val="392C69"/>
              </w:rPr>
              <w:t xml:space="preserve">от 26.12.2005 </w:t>
            </w:r>
            <w:hyperlink r:id="rId6">
              <w:r>
                <w:rPr>
                  <w:color w:val="0000FF"/>
                </w:rPr>
                <w:t>N 336-КЗ</w:t>
              </w:r>
            </w:hyperlink>
            <w:r>
              <w:rPr>
                <w:color w:val="392C69"/>
              </w:rPr>
              <w:t xml:space="preserve">, от 14.06.2006 </w:t>
            </w:r>
            <w:hyperlink r:id="rId7">
              <w:r>
                <w:rPr>
                  <w:color w:val="0000FF"/>
                </w:rPr>
                <w:t>N 374-КЗ</w:t>
              </w:r>
            </w:hyperlink>
            <w:r>
              <w:rPr>
                <w:color w:val="392C69"/>
              </w:rPr>
              <w:t>,</w:t>
            </w:r>
          </w:p>
          <w:p w:rsidR="00003A6B" w:rsidRDefault="00003A6B">
            <w:pPr>
              <w:pStyle w:val="ConsPlusNormal"/>
              <w:jc w:val="center"/>
            </w:pPr>
            <w:r>
              <w:rPr>
                <w:color w:val="392C69"/>
              </w:rPr>
              <w:t xml:space="preserve">от 08.12.2006 </w:t>
            </w:r>
            <w:hyperlink r:id="rId8">
              <w:r>
                <w:rPr>
                  <w:color w:val="0000FF"/>
                </w:rPr>
                <w:t>N 9-КЗ</w:t>
              </w:r>
            </w:hyperlink>
            <w:r>
              <w:rPr>
                <w:color w:val="392C69"/>
              </w:rPr>
              <w:t xml:space="preserve">, от 08.12.2006 </w:t>
            </w:r>
            <w:hyperlink r:id="rId9">
              <w:r>
                <w:rPr>
                  <w:color w:val="0000FF"/>
                </w:rPr>
                <w:t>N 10-КЗ</w:t>
              </w:r>
            </w:hyperlink>
            <w:r>
              <w:rPr>
                <w:color w:val="392C69"/>
              </w:rPr>
              <w:t>,</w:t>
            </w:r>
          </w:p>
          <w:p w:rsidR="00003A6B" w:rsidRDefault="00003A6B">
            <w:pPr>
              <w:pStyle w:val="ConsPlusNormal"/>
              <w:jc w:val="center"/>
            </w:pPr>
            <w:r>
              <w:rPr>
                <w:color w:val="392C69"/>
              </w:rPr>
              <w:t xml:space="preserve">от 08.12.2006 </w:t>
            </w:r>
            <w:hyperlink r:id="rId10">
              <w:r>
                <w:rPr>
                  <w:color w:val="0000FF"/>
                </w:rPr>
                <w:t>N 15-КЗ</w:t>
              </w:r>
            </w:hyperlink>
            <w:r>
              <w:rPr>
                <w:color w:val="392C69"/>
              </w:rPr>
              <w:t xml:space="preserve">, от 28.06.2007 </w:t>
            </w:r>
            <w:hyperlink r:id="rId11">
              <w:r>
                <w:rPr>
                  <w:color w:val="0000FF"/>
                </w:rPr>
                <w:t>N 93-КЗ</w:t>
              </w:r>
            </w:hyperlink>
            <w:r>
              <w:rPr>
                <w:color w:val="392C69"/>
              </w:rPr>
              <w:t>,</w:t>
            </w:r>
          </w:p>
          <w:p w:rsidR="00003A6B" w:rsidRDefault="00003A6B">
            <w:pPr>
              <w:pStyle w:val="ConsPlusNormal"/>
              <w:jc w:val="center"/>
            </w:pPr>
            <w:r>
              <w:rPr>
                <w:color w:val="392C69"/>
              </w:rPr>
              <w:t xml:space="preserve">от 28.06.2007 </w:t>
            </w:r>
            <w:hyperlink r:id="rId12">
              <w:r>
                <w:rPr>
                  <w:color w:val="0000FF"/>
                </w:rPr>
                <w:t>N 94-КЗ</w:t>
              </w:r>
            </w:hyperlink>
            <w:r>
              <w:rPr>
                <w:color w:val="392C69"/>
              </w:rPr>
              <w:t xml:space="preserve">, от 25.12.2007 </w:t>
            </w:r>
            <w:hyperlink r:id="rId13">
              <w:r>
                <w:rPr>
                  <w:color w:val="0000FF"/>
                </w:rPr>
                <w:t>N 181-КЗ</w:t>
              </w:r>
            </w:hyperlink>
            <w:r>
              <w:rPr>
                <w:color w:val="392C69"/>
              </w:rPr>
              <w:t>,</w:t>
            </w:r>
          </w:p>
          <w:p w:rsidR="00003A6B" w:rsidRDefault="00003A6B">
            <w:pPr>
              <w:pStyle w:val="ConsPlusNormal"/>
              <w:jc w:val="center"/>
            </w:pPr>
            <w:r>
              <w:rPr>
                <w:color w:val="392C69"/>
              </w:rPr>
              <w:t xml:space="preserve">от 05.02.2008 </w:t>
            </w:r>
            <w:hyperlink r:id="rId14">
              <w:r>
                <w:rPr>
                  <w:color w:val="0000FF"/>
                </w:rPr>
                <w:t>N 186-КЗ</w:t>
              </w:r>
            </w:hyperlink>
            <w:r>
              <w:rPr>
                <w:color w:val="392C69"/>
              </w:rPr>
              <w:t xml:space="preserve">, от 17.03.2008 </w:t>
            </w:r>
            <w:hyperlink r:id="rId15">
              <w:r>
                <w:rPr>
                  <w:color w:val="0000FF"/>
                </w:rPr>
                <w:t>N 223-КЗ</w:t>
              </w:r>
            </w:hyperlink>
            <w:r>
              <w:rPr>
                <w:color w:val="392C69"/>
              </w:rPr>
              <w:t>,</w:t>
            </w:r>
          </w:p>
          <w:p w:rsidR="00003A6B" w:rsidRDefault="00003A6B">
            <w:pPr>
              <w:pStyle w:val="ConsPlusNormal"/>
              <w:jc w:val="center"/>
            </w:pPr>
            <w:r>
              <w:rPr>
                <w:color w:val="392C69"/>
              </w:rPr>
              <w:t xml:space="preserve">от 22.12.2008 </w:t>
            </w:r>
            <w:hyperlink r:id="rId16">
              <w:r>
                <w:rPr>
                  <w:color w:val="0000FF"/>
                </w:rPr>
                <w:t>N 366-КЗ</w:t>
              </w:r>
            </w:hyperlink>
            <w:r>
              <w:rPr>
                <w:color w:val="392C69"/>
              </w:rPr>
              <w:t xml:space="preserve">, от 10.04.2009 </w:t>
            </w:r>
            <w:hyperlink r:id="rId17">
              <w:r>
                <w:rPr>
                  <w:color w:val="0000FF"/>
                </w:rPr>
                <w:t>N 398-КЗ</w:t>
              </w:r>
            </w:hyperlink>
            <w:r>
              <w:rPr>
                <w:color w:val="392C69"/>
              </w:rPr>
              <w:t>,</w:t>
            </w:r>
          </w:p>
          <w:p w:rsidR="00003A6B" w:rsidRDefault="00003A6B">
            <w:pPr>
              <w:pStyle w:val="ConsPlusNormal"/>
              <w:jc w:val="center"/>
            </w:pPr>
            <w:r>
              <w:rPr>
                <w:color w:val="392C69"/>
              </w:rPr>
              <w:t xml:space="preserve">от 30.04.2009 </w:t>
            </w:r>
            <w:hyperlink r:id="rId18">
              <w:r>
                <w:rPr>
                  <w:color w:val="0000FF"/>
                </w:rPr>
                <w:t>N 418-КЗ</w:t>
              </w:r>
            </w:hyperlink>
            <w:r>
              <w:rPr>
                <w:color w:val="392C69"/>
              </w:rPr>
              <w:t xml:space="preserve">, от 08.07.2009 </w:t>
            </w:r>
            <w:hyperlink r:id="rId19">
              <w:r>
                <w:rPr>
                  <w:color w:val="0000FF"/>
                </w:rPr>
                <w:t>N 471-КЗ</w:t>
              </w:r>
            </w:hyperlink>
            <w:r>
              <w:rPr>
                <w:color w:val="392C69"/>
              </w:rPr>
              <w:t>,</w:t>
            </w:r>
          </w:p>
          <w:p w:rsidR="00003A6B" w:rsidRDefault="00003A6B">
            <w:pPr>
              <w:pStyle w:val="ConsPlusNormal"/>
              <w:jc w:val="center"/>
            </w:pPr>
            <w:r>
              <w:rPr>
                <w:color w:val="392C69"/>
              </w:rPr>
              <w:t xml:space="preserve">от 12.10.2009 </w:t>
            </w:r>
            <w:hyperlink r:id="rId20">
              <w:r>
                <w:rPr>
                  <w:color w:val="0000FF"/>
                </w:rPr>
                <w:t>N 496-КЗ</w:t>
              </w:r>
            </w:hyperlink>
            <w:r>
              <w:rPr>
                <w:color w:val="392C69"/>
              </w:rPr>
              <w:t xml:space="preserve">, от 30.12.2009 </w:t>
            </w:r>
            <w:hyperlink r:id="rId21">
              <w:r>
                <w:rPr>
                  <w:color w:val="0000FF"/>
                </w:rPr>
                <w:t>N 550-КЗ</w:t>
              </w:r>
            </w:hyperlink>
            <w:r>
              <w:rPr>
                <w:color w:val="392C69"/>
              </w:rPr>
              <w:t>,</w:t>
            </w:r>
          </w:p>
          <w:p w:rsidR="00003A6B" w:rsidRDefault="00003A6B">
            <w:pPr>
              <w:pStyle w:val="ConsPlusNormal"/>
              <w:jc w:val="center"/>
            </w:pPr>
            <w:r>
              <w:rPr>
                <w:color w:val="392C69"/>
              </w:rPr>
              <w:t xml:space="preserve">от 09.08.2010 </w:t>
            </w:r>
            <w:hyperlink r:id="rId22">
              <w:r>
                <w:rPr>
                  <w:color w:val="0000FF"/>
                </w:rPr>
                <w:t>N 665-КЗ</w:t>
              </w:r>
            </w:hyperlink>
            <w:r>
              <w:rPr>
                <w:color w:val="392C69"/>
              </w:rPr>
              <w:t xml:space="preserve">, от 09.11.2010 </w:t>
            </w:r>
            <w:hyperlink r:id="rId23">
              <w:r>
                <w:rPr>
                  <w:color w:val="0000FF"/>
                </w:rPr>
                <w:t>N 692-КЗ</w:t>
              </w:r>
            </w:hyperlink>
            <w:r>
              <w:rPr>
                <w:color w:val="392C69"/>
              </w:rPr>
              <w:t>,</w:t>
            </w:r>
          </w:p>
          <w:p w:rsidR="00003A6B" w:rsidRDefault="00003A6B">
            <w:pPr>
              <w:pStyle w:val="ConsPlusNormal"/>
              <w:jc w:val="center"/>
            </w:pPr>
            <w:r>
              <w:rPr>
                <w:color w:val="392C69"/>
              </w:rPr>
              <w:t xml:space="preserve">от 21.12.2010 </w:t>
            </w:r>
            <w:hyperlink r:id="rId24">
              <w:r>
                <w:rPr>
                  <w:color w:val="0000FF"/>
                </w:rPr>
                <w:t>N 713-КЗ</w:t>
              </w:r>
            </w:hyperlink>
            <w:r>
              <w:rPr>
                <w:color w:val="392C69"/>
              </w:rPr>
              <w:t xml:space="preserve">, от 09.02.2011 </w:t>
            </w:r>
            <w:hyperlink r:id="rId25">
              <w:r>
                <w:rPr>
                  <w:color w:val="0000FF"/>
                </w:rPr>
                <w:t>N 739-КЗ</w:t>
              </w:r>
            </w:hyperlink>
            <w:r>
              <w:rPr>
                <w:color w:val="392C69"/>
              </w:rPr>
              <w:t>,</w:t>
            </w:r>
          </w:p>
          <w:p w:rsidR="00003A6B" w:rsidRDefault="00003A6B">
            <w:pPr>
              <w:pStyle w:val="ConsPlusNormal"/>
              <w:jc w:val="center"/>
            </w:pPr>
            <w:r>
              <w:rPr>
                <w:color w:val="392C69"/>
              </w:rPr>
              <w:t xml:space="preserve">от 12.08.2011 </w:t>
            </w:r>
            <w:hyperlink r:id="rId26">
              <w:r>
                <w:rPr>
                  <w:color w:val="0000FF"/>
                </w:rPr>
                <w:t>N 806-КЗ</w:t>
              </w:r>
            </w:hyperlink>
            <w:r>
              <w:rPr>
                <w:color w:val="392C69"/>
              </w:rPr>
              <w:t xml:space="preserve">, от 18.11.2011 </w:t>
            </w:r>
            <w:hyperlink r:id="rId27">
              <w:r>
                <w:rPr>
                  <w:color w:val="0000FF"/>
                </w:rPr>
                <w:t>N 851-КЗ</w:t>
              </w:r>
            </w:hyperlink>
            <w:r>
              <w:rPr>
                <w:color w:val="392C69"/>
              </w:rPr>
              <w:t>,</w:t>
            </w:r>
          </w:p>
          <w:p w:rsidR="00003A6B" w:rsidRDefault="00003A6B">
            <w:pPr>
              <w:pStyle w:val="ConsPlusNormal"/>
              <w:jc w:val="center"/>
            </w:pPr>
            <w:r>
              <w:rPr>
                <w:color w:val="392C69"/>
              </w:rPr>
              <w:t xml:space="preserve">от 13.02.2012 </w:t>
            </w:r>
            <w:hyperlink r:id="rId28">
              <w:r>
                <w:rPr>
                  <w:color w:val="0000FF"/>
                </w:rPr>
                <w:t>N 10-КЗ</w:t>
              </w:r>
            </w:hyperlink>
            <w:r>
              <w:rPr>
                <w:color w:val="392C69"/>
              </w:rPr>
              <w:t xml:space="preserve">, от 09.07.2012 </w:t>
            </w:r>
            <w:hyperlink r:id="rId29">
              <w:r>
                <w:rPr>
                  <w:color w:val="0000FF"/>
                </w:rPr>
                <w:t>N 71-КЗ</w:t>
              </w:r>
            </w:hyperlink>
            <w:r>
              <w:rPr>
                <w:color w:val="392C69"/>
              </w:rPr>
              <w:t>,</w:t>
            </w:r>
          </w:p>
          <w:p w:rsidR="00003A6B" w:rsidRDefault="00003A6B">
            <w:pPr>
              <w:pStyle w:val="ConsPlusNormal"/>
              <w:jc w:val="center"/>
            </w:pPr>
            <w:r>
              <w:rPr>
                <w:color w:val="392C69"/>
              </w:rPr>
              <w:t xml:space="preserve">от 07.08.2012 </w:t>
            </w:r>
            <w:hyperlink r:id="rId30">
              <w:r>
                <w:rPr>
                  <w:color w:val="0000FF"/>
                </w:rPr>
                <w:t>N 76-КЗ</w:t>
              </w:r>
            </w:hyperlink>
            <w:r>
              <w:rPr>
                <w:color w:val="392C69"/>
              </w:rPr>
              <w:t xml:space="preserve">, от 07.08.2012 </w:t>
            </w:r>
            <w:hyperlink r:id="rId31">
              <w:r>
                <w:rPr>
                  <w:color w:val="0000FF"/>
                </w:rPr>
                <w:t>N 84-КЗ</w:t>
              </w:r>
            </w:hyperlink>
            <w:r>
              <w:rPr>
                <w:color w:val="392C69"/>
              </w:rPr>
              <w:t>,</w:t>
            </w:r>
          </w:p>
          <w:p w:rsidR="00003A6B" w:rsidRDefault="00003A6B">
            <w:pPr>
              <w:pStyle w:val="ConsPlusNormal"/>
              <w:jc w:val="center"/>
            </w:pPr>
            <w:r>
              <w:rPr>
                <w:color w:val="392C69"/>
              </w:rPr>
              <w:t xml:space="preserve">от 20.12.2012 </w:t>
            </w:r>
            <w:hyperlink r:id="rId32">
              <w:r>
                <w:rPr>
                  <w:color w:val="0000FF"/>
                </w:rPr>
                <w:t>N 146-КЗ</w:t>
              </w:r>
            </w:hyperlink>
            <w:r>
              <w:rPr>
                <w:color w:val="392C69"/>
              </w:rPr>
              <w:t xml:space="preserve">, от 20.12.2012 </w:t>
            </w:r>
            <w:hyperlink r:id="rId33">
              <w:r>
                <w:rPr>
                  <w:color w:val="0000FF"/>
                </w:rPr>
                <w:t>N 147-КЗ</w:t>
              </w:r>
            </w:hyperlink>
            <w:r>
              <w:rPr>
                <w:color w:val="392C69"/>
              </w:rPr>
              <w:t>,</w:t>
            </w:r>
          </w:p>
          <w:p w:rsidR="00003A6B" w:rsidRDefault="00003A6B">
            <w:pPr>
              <w:pStyle w:val="ConsPlusNormal"/>
              <w:jc w:val="center"/>
            </w:pPr>
            <w:r>
              <w:rPr>
                <w:color w:val="392C69"/>
              </w:rPr>
              <w:t xml:space="preserve">от 26.04.2013 </w:t>
            </w:r>
            <w:hyperlink r:id="rId34">
              <w:r>
                <w:rPr>
                  <w:color w:val="0000FF"/>
                </w:rPr>
                <w:t>N 189-КЗ</w:t>
              </w:r>
            </w:hyperlink>
            <w:r>
              <w:rPr>
                <w:color w:val="392C69"/>
              </w:rPr>
              <w:t xml:space="preserve">, от 29.04.2013 </w:t>
            </w:r>
            <w:hyperlink r:id="rId35">
              <w:r>
                <w:rPr>
                  <w:color w:val="0000FF"/>
                </w:rPr>
                <w:t>N 202-КЗ</w:t>
              </w:r>
            </w:hyperlink>
            <w:r>
              <w:rPr>
                <w:color w:val="392C69"/>
              </w:rPr>
              <w:t>,</w:t>
            </w:r>
          </w:p>
          <w:p w:rsidR="00003A6B" w:rsidRDefault="00003A6B">
            <w:pPr>
              <w:pStyle w:val="ConsPlusNormal"/>
              <w:jc w:val="center"/>
            </w:pPr>
            <w:r>
              <w:rPr>
                <w:color w:val="392C69"/>
              </w:rPr>
              <w:t xml:space="preserve">от 03.10.2013 </w:t>
            </w:r>
            <w:hyperlink r:id="rId36">
              <w:r>
                <w:rPr>
                  <w:color w:val="0000FF"/>
                </w:rPr>
                <w:t>N 277-КЗ</w:t>
              </w:r>
            </w:hyperlink>
            <w:r>
              <w:rPr>
                <w:color w:val="392C69"/>
              </w:rPr>
              <w:t xml:space="preserve">, от 03.12.2013 </w:t>
            </w:r>
            <w:hyperlink r:id="rId37">
              <w:r>
                <w:rPr>
                  <w:color w:val="0000FF"/>
                </w:rPr>
                <w:t>N 323-КЗ</w:t>
              </w:r>
            </w:hyperlink>
            <w:r>
              <w:rPr>
                <w:color w:val="392C69"/>
              </w:rPr>
              <w:t>,</w:t>
            </w:r>
          </w:p>
          <w:p w:rsidR="00003A6B" w:rsidRDefault="00003A6B">
            <w:pPr>
              <w:pStyle w:val="ConsPlusNormal"/>
              <w:jc w:val="center"/>
            </w:pPr>
            <w:r>
              <w:rPr>
                <w:color w:val="392C69"/>
              </w:rPr>
              <w:t xml:space="preserve">от 10.02.2014 </w:t>
            </w:r>
            <w:hyperlink r:id="rId38">
              <w:r>
                <w:rPr>
                  <w:color w:val="0000FF"/>
                </w:rPr>
                <w:t>N 363-КЗ</w:t>
              </w:r>
            </w:hyperlink>
            <w:r>
              <w:rPr>
                <w:color w:val="392C69"/>
              </w:rPr>
              <w:t xml:space="preserve">, от 05.03.2014 </w:t>
            </w:r>
            <w:hyperlink r:id="rId39">
              <w:r>
                <w:rPr>
                  <w:color w:val="0000FF"/>
                </w:rPr>
                <w:t>N 382-КЗ</w:t>
              </w:r>
            </w:hyperlink>
            <w:r>
              <w:rPr>
                <w:color w:val="392C69"/>
              </w:rPr>
              <w:t>,</w:t>
            </w:r>
          </w:p>
          <w:p w:rsidR="00003A6B" w:rsidRDefault="00003A6B">
            <w:pPr>
              <w:pStyle w:val="ConsPlusNormal"/>
              <w:jc w:val="center"/>
            </w:pPr>
            <w:r>
              <w:rPr>
                <w:color w:val="392C69"/>
              </w:rPr>
              <w:t xml:space="preserve">от 05.08.2014 </w:t>
            </w:r>
            <w:hyperlink r:id="rId40">
              <w:r>
                <w:rPr>
                  <w:color w:val="0000FF"/>
                </w:rPr>
                <w:t>N 451-КЗ</w:t>
              </w:r>
            </w:hyperlink>
            <w:r>
              <w:rPr>
                <w:color w:val="392C69"/>
              </w:rPr>
              <w:t xml:space="preserve">, от 29.09.2014 </w:t>
            </w:r>
            <w:hyperlink r:id="rId41">
              <w:r>
                <w:rPr>
                  <w:color w:val="0000FF"/>
                </w:rPr>
                <w:t>N 479-КЗ</w:t>
              </w:r>
            </w:hyperlink>
            <w:r>
              <w:rPr>
                <w:color w:val="392C69"/>
              </w:rPr>
              <w:t>,</w:t>
            </w:r>
          </w:p>
          <w:p w:rsidR="00003A6B" w:rsidRDefault="00003A6B">
            <w:pPr>
              <w:pStyle w:val="ConsPlusNormal"/>
              <w:jc w:val="center"/>
            </w:pPr>
            <w:r>
              <w:rPr>
                <w:color w:val="392C69"/>
              </w:rPr>
              <w:t xml:space="preserve">от 07.11.2014 </w:t>
            </w:r>
            <w:hyperlink r:id="rId42">
              <w:r>
                <w:rPr>
                  <w:color w:val="0000FF"/>
                </w:rPr>
                <w:t>N 493-КЗ</w:t>
              </w:r>
            </w:hyperlink>
            <w:r>
              <w:rPr>
                <w:color w:val="392C69"/>
              </w:rPr>
              <w:t xml:space="preserve">, от 06.10.2015 </w:t>
            </w:r>
            <w:hyperlink r:id="rId43">
              <w:r>
                <w:rPr>
                  <w:color w:val="0000FF"/>
                </w:rPr>
                <w:t>N 680-КЗ</w:t>
              </w:r>
            </w:hyperlink>
            <w:r>
              <w:rPr>
                <w:color w:val="392C69"/>
              </w:rPr>
              <w:t>,</w:t>
            </w:r>
          </w:p>
          <w:p w:rsidR="00003A6B" w:rsidRDefault="00003A6B">
            <w:pPr>
              <w:pStyle w:val="ConsPlusNormal"/>
              <w:jc w:val="center"/>
            </w:pPr>
            <w:r>
              <w:rPr>
                <w:color w:val="392C69"/>
              </w:rPr>
              <w:t xml:space="preserve">от 06.10.2015 </w:t>
            </w:r>
            <w:hyperlink r:id="rId44">
              <w:r>
                <w:rPr>
                  <w:color w:val="0000FF"/>
                </w:rPr>
                <w:t>N 689-КЗ</w:t>
              </w:r>
            </w:hyperlink>
            <w:r>
              <w:rPr>
                <w:color w:val="392C69"/>
              </w:rPr>
              <w:t xml:space="preserve">, от 02.12.2015 </w:t>
            </w:r>
            <w:hyperlink r:id="rId45">
              <w:r>
                <w:rPr>
                  <w:color w:val="0000FF"/>
                </w:rPr>
                <w:t>N 731-КЗ</w:t>
              </w:r>
            </w:hyperlink>
            <w:r>
              <w:rPr>
                <w:color w:val="392C69"/>
              </w:rPr>
              <w:t>,</w:t>
            </w:r>
          </w:p>
          <w:p w:rsidR="00003A6B" w:rsidRDefault="00003A6B">
            <w:pPr>
              <w:pStyle w:val="ConsPlusNormal"/>
              <w:jc w:val="center"/>
            </w:pPr>
            <w:r>
              <w:rPr>
                <w:color w:val="392C69"/>
              </w:rPr>
              <w:t xml:space="preserve">от 02.02.2016 </w:t>
            </w:r>
            <w:hyperlink r:id="rId46">
              <w:r>
                <w:rPr>
                  <w:color w:val="0000FF"/>
                </w:rPr>
                <w:t>N 767-КЗ</w:t>
              </w:r>
            </w:hyperlink>
            <w:r>
              <w:rPr>
                <w:color w:val="392C69"/>
              </w:rPr>
              <w:t xml:space="preserve">, от 11.05.2016 </w:t>
            </w:r>
            <w:hyperlink r:id="rId47">
              <w:r>
                <w:rPr>
                  <w:color w:val="0000FF"/>
                </w:rPr>
                <w:t>N 814-КЗ</w:t>
              </w:r>
            </w:hyperlink>
            <w:r>
              <w:rPr>
                <w:color w:val="392C69"/>
              </w:rPr>
              <w:t>,</w:t>
            </w:r>
          </w:p>
          <w:p w:rsidR="00003A6B" w:rsidRDefault="00003A6B">
            <w:pPr>
              <w:pStyle w:val="ConsPlusNormal"/>
              <w:jc w:val="center"/>
            </w:pPr>
            <w:r>
              <w:rPr>
                <w:color w:val="392C69"/>
              </w:rPr>
              <w:t xml:space="preserve">от 11.05.2016 </w:t>
            </w:r>
            <w:hyperlink r:id="rId48">
              <w:r>
                <w:rPr>
                  <w:color w:val="0000FF"/>
                </w:rPr>
                <w:t>N 815-КЗ</w:t>
              </w:r>
            </w:hyperlink>
            <w:r>
              <w:rPr>
                <w:color w:val="392C69"/>
              </w:rPr>
              <w:t xml:space="preserve">, от 21.07.2016 </w:t>
            </w:r>
            <w:hyperlink r:id="rId49">
              <w:r>
                <w:rPr>
                  <w:color w:val="0000FF"/>
                </w:rPr>
                <w:t>N 859-КЗ</w:t>
              </w:r>
            </w:hyperlink>
            <w:r>
              <w:rPr>
                <w:color w:val="392C69"/>
              </w:rPr>
              <w:t>,</w:t>
            </w:r>
          </w:p>
          <w:p w:rsidR="00003A6B" w:rsidRDefault="00003A6B">
            <w:pPr>
              <w:pStyle w:val="ConsPlusNormal"/>
              <w:jc w:val="center"/>
            </w:pPr>
            <w:r>
              <w:rPr>
                <w:color w:val="392C69"/>
              </w:rPr>
              <w:t xml:space="preserve">от 09.08.2017 </w:t>
            </w:r>
            <w:hyperlink r:id="rId50">
              <w:r>
                <w:rPr>
                  <w:color w:val="0000FF"/>
                </w:rPr>
                <w:t>N 156-КЗ</w:t>
              </w:r>
            </w:hyperlink>
            <w:r>
              <w:rPr>
                <w:color w:val="392C69"/>
              </w:rPr>
              <w:t xml:space="preserve">, от 09.10.2017 </w:t>
            </w:r>
            <w:hyperlink r:id="rId51">
              <w:r>
                <w:rPr>
                  <w:color w:val="0000FF"/>
                </w:rPr>
                <w:t>N 179-КЗ</w:t>
              </w:r>
            </w:hyperlink>
            <w:r>
              <w:rPr>
                <w:color w:val="392C69"/>
              </w:rPr>
              <w:t>,</w:t>
            </w:r>
          </w:p>
          <w:p w:rsidR="00003A6B" w:rsidRDefault="00003A6B">
            <w:pPr>
              <w:pStyle w:val="ConsPlusNormal"/>
              <w:jc w:val="center"/>
            </w:pPr>
            <w:r>
              <w:rPr>
                <w:color w:val="392C69"/>
              </w:rPr>
              <w:t xml:space="preserve">от 26.12.2017 </w:t>
            </w:r>
            <w:hyperlink r:id="rId52">
              <w:r>
                <w:rPr>
                  <w:color w:val="0000FF"/>
                </w:rPr>
                <w:t>N 224-КЗ</w:t>
              </w:r>
            </w:hyperlink>
            <w:r>
              <w:rPr>
                <w:color w:val="392C69"/>
              </w:rPr>
              <w:t xml:space="preserve">, от 08.10.2018 </w:t>
            </w:r>
            <w:hyperlink r:id="rId53">
              <w:r>
                <w:rPr>
                  <w:color w:val="0000FF"/>
                </w:rPr>
                <w:t>N 346-КЗ</w:t>
              </w:r>
            </w:hyperlink>
            <w:r>
              <w:rPr>
                <w:color w:val="392C69"/>
              </w:rPr>
              <w:t>,</w:t>
            </w:r>
          </w:p>
          <w:p w:rsidR="00003A6B" w:rsidRDefault="00003A6B">
            <w:pPr>
              <w:pStyle w:val="ConsPlusNormal"/>
              <w:jc w:val="center"/>
            </w:pPr>
            <w:r>
              <w:rPr>
                <w:color w:val="392C69"/>
              </w:rPr>
              <w:t xml:space="preserve">от 08.10.2018 </w:t>
            </w:r>
            <w:hyperlink r:id="rId54">
              <w:r>
                <w:rPr>
                  <w:color w:val="0000FF"/>
                </w:rPr>
                <w:t>N 352-КЗ</w:t>
              </w:r>
            </w:hyperlink>
            <w:r>
              <w:rPr>
                <w:color w:val="392C69"/>
              </w:rPr>
              <w:t xml:space="preserve">, от 08.10.2018 </w:t>
            </w:r>
            <w:hyperlink r:id="rId55">
              <w:r>
                <w:rPr>
                  <w:color w:val="0000FF"/>
                </w:rPr>
                <w:t>N 353-КЗ</w:t>
              </w:r>
            </w:hyperlink>
            <w:r>
              <w:rPr>
                <w:color w:val="392C69"/>
              </w:rPr>
              <w:t>,</w:t>
            </w:r>
          </w:p>
          <w:p w:rsidR="00003A6B" w:rsidRDefault="00003A6B">
            <w:pPr>
              <w:pStyle w:val="ConsPlusNormal"/>
              <w:jc w:val="center"/>
            </w:pPr>
            <w:r>
              <w:rPr>
                <w:color w:val="392C69"/>
              </w:rPr>
              <w:t xml:space="preserve">от 30.10.2018 </w:t>
            </w:r>
            <w:hyperlink r:id="rId56">
              <w:r>
                <w:rPr>
                  <w:color w:val="0000FF"/>
                </w:rPr>
                <w:t>N 364-КЗ</w:t>
              </w:r>
            </w:hyperlink>
            <w:r>
              <w:rPr>
                <w:color w:val="392C69"/>
              </w:rPr>
              <w:t xml:space="preserve">, от 30.10.2018 </w:t>
            </w:r>
            <w:hyperlink r:id="rId57">
              <w:r>
                <w:rPr>
                  <w:color w:val="0000FF"/>
                </w:rPr>
                <w:t>N 367-КЗ</w:t>
              </w:r>
            </w:hyperlink>
            <w:r>
              <w:rPr>
                <w:color w:val="392C69"/>
              </w:rPr>
              <w:t>,</w:t>
            </w:r>
          </w:p>
          <w:p w:rsidR="00003A6B" w:rsidRDefault="00003A6B">
            <w:pPr>
              <w:pStyle w:val="ConsPlusNormal"/>
              <w:jc w:val="center"/>
            </w:pPr>
            <w:r>
              <w:rPr>
                <w:color w:val="392C69"/>
              </w:rPr>
              <w:t xml:space="preserve">от 23.11.2018 </w:t>
            </w:r>
            <w:hyperlink r:id="rId58">
              <w:r>
                <w:rPr>
                  <w:color w:val="0000FF"/>
                </w:rPr>
                <w:t>N 393-КЗ</w:t>
              </w:r>
            </w:hyperlink>
            <w:r>
              <w:rPr>
                <w:color w:val="392C69"/>
              </w:rPr>
              <w:t xml:space="preserve">, от 13.12.2018 </w:t>
            </w:r>
            <w:hyperlink r:id="rId59">
              <w:r>
                <w:rPr>
                  <w:color w:val="0000FF"/>
                </w:rPr>
                <w:t>N 416-КЗ</w:t>
              </w:r>
            </w:hyperlink>
          </w:p>
          <w:p w:rsidR="00003A6B" w:rsidRDefault="00003A6B">
            <w:pPr>
              <w:pStyle w:val="ConsPlusNormal"/>
              <w:jc w:val="center"/>
            </w:pPr>
            <w:r>
              <w:rPr>
                <w:color w:val="392C69"/>
              </w:rPr>
              <w:t xml:space="preserve">от 29.04.2019 </w:t>
            </w:r>
            <w:hyperlink r:id="rId60">
              <w:r>
                <w:rPr>
                  <w:color w:val="0000FF"/>
                </w:rPr>
                <w:t>N 499-КЗ</w:t>
              </w:r>
            </w:hyperlink>
            <w:r>
              <w:rPr>
                <w:color w:val="392C69"/>
              </w:rPr>
              <w:t xml:space="preserve">, от 30.07.2019 </w:t>
            </w:r>
            <w:hyperlink r:id="rId61">
              <w:r>
                <w:rPr>
                  <w:color w:val="0000FF"/>
                </w:rPr>
                <w:t>N 553-КЗ</w:t>
              </w:r>
            </w:hyperlink>
            <w:r>
              <w:rPr>
                <w:color w:val="392C69"/>
              </w:rPr>
              <w:t>,</w:t>
            </w:r>
          </w:p>
          <w:p w:rsidR="00003A6B" w:rsidRDefault="00003A6B">
            <w:pPr>
              <w:pStyle w:val="ConsPlusNormal"/>
              <w:jc w:val="center"/>
            </w:pPr>
            <w:r>
              <w:rPr>
                <w:color w:val="392C69"/>
              </w:rPr>
              <w:t xml:space="preserve">от 07.11.2019 </w:t>
            </w:r>
            <w:hyperlink r:id="rId62">
              <w:r>
                <w:rPr>
                  <w:color w:val="0000FF"/>
                </w:rPr>
                <w:t>N 608-КЗ</w:t>
              </w:r>
            </w:hyperlink>
            <w:r>
              <w:rPr>
                <w:color w:val="392C69"/>
              </w:rPr>
              <w:t xml:space="preserve">, от 26.12.2019 </w:t>
            </w:r>
            <w:hyperlink r:id="rId63">
              <w:r>
                <w:rPr>
                  <w:color w:val="0000FF"/>
                </w:rPr>
                <w:t>N 680-КЗ</w:t>
              </w:r>
            </w:hyperlink>
            <w:r>
              <w:rPr>
                <w:color w:val="392C69"/>
              </w:rPr>
              <w:t>,</w:t>
            </w:r>
          </w:p>
          <w:p w:rsidR="00003A6B" w:rsidRDefault="00003A6B">
            <w:pPr>
              <w:pStyle w:val="ConsPlusNormal"/>
              <w:jc w:val="center"/>
            </w:pPr>
            <w:r>
              <w:rPr>
                <w:color w:val="392C69"/>
              </w:rPr>
              <w:t xml:space="preserve">от 26.12.2019 </w:t>
            </w:r>
            <w:hyperlink r:id="rId64">
              <w:r>
                <w:rPr>
                  <w:color w:val="0000FF"/>
                </w:rPr>
                <w:t>N 682-КЗ</w:t>
              </w:r>
            </w:hyperlink>
            <w:r>
              <w:rPr>
                <w:color w:val="392C69"/>
              </w:rPr>
              <w:t xml:space="preserve">, от 30.03.2020 </w:t>
            </w:r>
            <w:hyperlink r:id="rId65">
              <w:r>
                <w:rPr>
                  <w:color w:val="0000FF"/>
                </w:rPr>
                <w:t>N 773-КЗ</w:t>
              </w:r>
            </w:hyperlink>
            <w:r>
              <w:rPr>
                <w:color w:val="392C69"/>
              </w:rPr>
              <w:t xml:space="preserve"> (ред. 22.04.2020),</w:t>
            </w:r>
          </w:p>
          <w:p w:rsidR="00003A6B" w:rsidRDefault="00003A6B">
            <w:pPr>
              <w:pStyle w:val="ConsPlusNormal"/>
              <w:jc w:val="center"/>
            </w:pPr>
            <w:r>
              <w:rPr>
                <w:color w:val="392C69"/>
              </w:rPr>
              <w:t xml:space="preserve">от 01.06.2020 </w:t>
            </w:r>
            <w:hyperlink r:id="rId66">
              <w:r>
                <w:rPr>
                  <w:color w:val="0000FF"/>
                </w:rPr>
                <w:t>N 812-КЗ</w:t>
              </w:r>
            </w:hyperlink>
            <w:r>
              <w:rPr>
                <w:color w:val="392C69"/>
              </w:rPr>
              <w:t xml:space="preserve">, от 30.11.2020 </w:t>
            </w:r>
            <w:hyperlink r:id="rId67">
              <w:r>
                <w:rPr>
                  <w:color w:val="0000FF"/>
                </w:rPr>
                <w:t>N 940-КЗ</w:t>
              </w:r>
            </w:hyperlink>
            <w:r>
              <w:rPr>
                <w:color w:val="392C69"/>
              </w:rPr>
              <w:t>,</w:t>
            </w:r>
          </w:p>
          <w:p w:rsidR="00003A6B" w:rsidRDefault="00003A6B">
            <w:pPr>
              <w:pStyle w:val="ConsPlusNormal"/>
              <w:jc w:val="center"/>
            </w:pPr>
            <w:r>
              <w:rPr>
                <w:color w:val="392C69"/>
              </w:rPr>
              <w:t xml:space="preserve">от 02.03.2021 </w:t>
            </w:r>
            <w:hyperlink r:id="rId68">
              <w:r>
                <w:rPr>
                  <w:color w:val="0000FF"/>
                </w:rPr>
                <w:t>N 1009-КЗ</w:t>
              </w:r>
            </w:hyperlink>
            <w:r>
              <w:rPr>
                <w:color w:val="392C69"/>
              </w:rPr>
              <w:t xml:space="preserve">, от 25.03.2021 </w:t>
            </w:r>
            <w:hyperlink r:id="rId69">
              <w:r>
                <w:rPr>
                  <w:color w:val="0000FF"/>
                </w:rPr>
                <w:t>N 1014-КЗ</w:t>
              </w:r>
            </w:hyperlink>
            <w:r>
              <w:rPr>
                <w:color w:val="392C69"/>
              </w:rPr>
              <w:t>,</w:t>
            </w:r>
          </w:p>
          <w:p w:rsidR="00003A6B" w:rsidRDefault="00003A6B">
            <w:pPr>
              <w:pStyle w:val="ConsPlusNormal"/>
              <w:jc w:val="center"/>
            </w:pPr>
            <w:r>
              <w:rPr>
                <w:color w:val="392C69"/>
              </w:rPr>
              <w:t xml:space="preserve">от 27.05.2021 </w:t>
            </w:r>
            <w:hyperlink r:id="rId70">
              <w:r>
                <w:rPr>
                  <w:color w:val="0000FF"/>
                </w:rPr>
                <w:t>N 1046-КЗ</w:t>
              </w:r>
            </w:hyperlink>
            <w:r>
              <w:rPr>
                <w:color w:val="392C69"/>
              </w:rPr>
              <w:t xml:space="preserve">, от 29.11.2021 </w:t>
            </w:r>
            <w:hyperlink r:id="rId71">
              <w:r>
                <w:rPr>
                  <w:color w:val="0000FF"/>
                </w:rPr>
                <w:t>N 21-КЗ</w:t>
              </w:r>
            </w:hyperlink>
            <w:r>
              <w:rPr>
                <w:color w:val="392C69"/>
              </w:rPr>
              <w:t>,</w:t>
            </w:r>
          </w:p>
          <w:p w:rsidR="00003A6B" w:rsidRDefault="00003A6B">
            <w:pPr>
              <w:pStyle w:val="ConsPlusNormal"/>
              <w:jc w:val="center"/>
            </w:pPr>
            <w:r>
              <w:rPr>
                <w:color w:val="392C69"/>
              </w:rPr>
              <w:t xml:space="preserve">от 28.03.2022 </w:t>
            </w:r>
            <w:hyperlink r:id="rId72">
              <w:r>
                <w:rPr>
                  <w:color w:val="0000FF"/>
                </w:rPr>
                <w:t>N 72-КЗ</w:t>
              </w:r>
            </w:hyperlink>
            <w:r>
              <w:rPr>
                <w:color w:val="392C69"/>
              </w:rPr>
              <w:t xml:space="preserve">, от 02.06.2022 </w:t>
            </w:r>
            <w:hyperlink r:id="rId73">
              <w:r>
                <w:rPr>
                  <w:color w:val="0000FF"/>
                </w:rPr>
                <w:t>N 122-КЗ</w:t>
              </w:r>
            </w:hyperlink>
            <w:r>
              <w:rPr>
                <w:color w:val="392C69"/>
              </w:rPr>
              <w:t>,</w:t>
            </w:r>
          </w:p>
          <w:p w:rsidR="00003A6B" w:rsidRDefault="00003A6B">
            <w:pPr>
              <w:pStyle w:val="ConsPlusNormal"/>
              <w:jc w:val="center"/>
            </w:pPr>
            <w:r>
              <w:rPr>
                <w:color w:val="392C69"/>
              </w:rPr>
              <w:t xml:space="preserve">от 23.06.2022 </w:t>
            </w:r>
            <w:hyperlink r:id="rId74">
              <w:r>
                <w:rPr>
                  <w:color w:val="0000FF"/>
                </w:rPr>
                <w:t>N 131-КЗ</w:t>
              </w:r>
            </w:hyperlink>
            <w:r>
              <w:rPr>
                <w:color w:val="392C69"/>
              </w:rPr>
              <w:t xml:space="preserve">, от 30.09.2022 </w:t>
            </w:r>
            <w:hyperlink r:id="rId75">
              <w:r>
                <w:rPr>
                  <w:color w:val="0000FF"/>
                </w:rPr>
                <w:t>N 175-КЗ</w:t>
              </w:r>
            </w:hyperlink>
            <w:r>
              <w:rPr>
                <w:color w:val="392C69"/>
              </w:rPr>
              <w:t>,</w:t>
            </w:r>
          </w:p>
          <w:p w:rsidR="00003A6B" w:rsidRDefault="00003A6B">
            <w:pPr>
              <w:pStyle w:val="ConsPlusNormal"/>
              <w:jc w:val="center"/>
            </w:pPr>
            <w:r>
              <w:rPr>
                <w:color w:val="392C69"/>
              </w:rPr>
              <w:t xml:space="preserve">от 11.10.2022 </w:t>
            </w:r>
            <w:hyperlink r:id="rId76">
              <w:r>
                <w:rPr>
                  <w:color w:val="0000FF"/>
                </w:rPr>
                <w:t>N 206-КЗ</w:t>
              </w:r>
            </w:hyperlink>
            <w:r>
              <w:rPr>
                <w:color w:val="392C69"/>
              </w:rPr>
              <w:t>,</w:t>
            </w:r>
          </w:p>
          <w:p w:rsidR="00003A6B" w:rsidRDefault="00003A6B">
            <w:pPr>
              <w:pStyle w:val="ConsPlusNormal"/>
              <w:jc w:val="center"/>
            </w:pPr>
            <w:r>
              <w:rPr>
                <w:color w:val="392C69"/>
              </w:rPr>
              <w:t xml:space="preserve">с изм., внесенными </w:t>
            </w:r>
            <w:hyperlink r:id="rId77">
              <w:r>
                <w:rPr>
                  <w:color w:val="0000FF"/>
                </w:rPr>
                <w:t>Законом</w:t>
              </w:r>
            </w:hyperlink>
            <w:r>
              <w:rPr>
                <w:color w:val="392C69"/>
              </w:rPr>
              <w:t xml:space="preserve"> Приморского края</w:t>
            </w:r>
          </w:p>
          <w:p w:rsidR="00003A6B" w:rsidRDefault="00003A6B">
            <w:pPr>
              <w:pStyle w:val="ConsPlusNormal"/>
              <w:jc w:val="center"/>
            </w:pPr>
            <w:r>
              <w:rPr>
                <w:color w:val="392C69"/>
              </w:rPr>
              <w:t>от 30.10.2018 N 370-КЗ)</w:t>
            </w: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r>
    </w:tbl>
    <w:p w:rsidR="00003A6B" w:rsidRDefault="00003A6B">
      <w:pPr>
        <w:pStyle w:val="ConsPlusNormal"/>
        <w:jc w:val="both"/>
      </w:pPr>
    </w:p>
    <w:p w:rsidR="00003A6B" w:rsidRDefault="00003A6B">
      <w:pPr>
        <w:pStyle w:val="ConsPlusNormal"/>
        <w:ind w:firstLine="540"/>
        <w:jc w:val="both"/>
      </w:pPr>
      <w:r>
        <w:t>Настоящий Закон устанавливает правовые гарантии социальной поддержки льготных категорий граждан, проживающих на территории Приморского края, в целях создания условий, обеспечивающих им достойную жизнь, активную деятельность, почет и уважение в обществе.</w:t>
      </w:r>
    </w:p>
    <w:p w:rsidR="00003A6B" w:rsidRDefault="00003A6B">
      <w:pPr>
        <w:pStyle w:val="ConsPlusNormal"/>
        <w:jc w:val="both"/>
      </w:pPr>
      <w:r>
        <w:t xml:space="preserve">(преамбула в ред. Законов Приморского края от 28.06.2007 </w:t>
      </w:r>
      <w:hyperlink r:id="rId78">
        <w:r>
          <w:rPr>
            <w:color w:val="0000FF"/>
          </w:rPr>
          <w:t>N 93-КЗ</w:t>
        </w:r>
      </w:hyperlink>
      <w:r>
        <w:t xml:space="preserve">, от 22.12.2008 </w:t>
      </w:r>
      <w:hyperlink r:id="rId79">
        <w:r>
          <w:rPr>
            <w:color w:val="0000FF"/>
          </w:rPr>
          <w:t>N 366-КЗ</w:t>
        </w:r>
      </w:hyperlink>
      <w:r>
        <w:t xml:space="preserve">, от 30.04.2009 </w:t>
      </w:r>
      <w:hyperlink r:id="rId80">
        <w:r>
          <w:rPr>
            <w:color w:val="0000FF"/>
          </w:rPr>
          <w:t>N 418-КЗ</w:t>
        </w:r>
      </w:hyperlink>
      <w:r>
        <w:t xml:space="preserve">, от 12.08.2011 </w:t>
      </w:r>
      <w:hyperlink r:id="rId81">
        <w:r>
          <w:rPr>
            <w:color w:val="0000FF"/>
          </w:rPr>
          <w:t>N 806-КЗ</w:t>
        </w:r>
      </w:hyperlink>
      <w:r>
        <w:t xml:space="preserve">, от 13.02.2012 </w:t>
      </w:r>
      <w:hyperlink r:id="rId82">
        <w:r>
          <w:rPr>
            <w:color w:val="0000FF"/>
          </w:rPr>
          <w:t>N 10-КЗ</w:t>
        </w:r>
      </w:hyperlink>
      <w:r>
        <w:t>)</w:t>
      </w:r>
    </w:p>
    <w:p w:rsidR="00003A6B" w:rsidRDefault="00003A6B">
      <w:pPr>
        <w:pStyle w:val="ConsPlusNormal"/>
        <w:jc w:val="both"/>
      </w:pPr>
    </w:p>
    <w:p w:rsidR="00003A6B" w:rsidRDefault="00003A6B">
      <w:pPr>
        <w:pStyle w:val="ConsPlusTitle"/>
        <w:ind w:firstLine="540"/>
        <w:jc w:val="both"/>
        <w:outlineLvl w:val="0"/>
      </w:pPr>
      <w:r>
        <w:lastRenderedPageBreak/>
        <w:t>Статья 1. Финансирование мер социальной поддержки льготных категорий граждан</w:t>
      </w:r>
    </w:p>
    <w:p w:rsidR="00003A6B" w:rsidRDefault="00003A6B">
      <w:pPr>
        <w:pStyle w:val="ConsPlusNormal"/>
        <w:ind w:firstLine="540"/>
        <w:jc w:val="both"/>
      </w:pPr>
      <w:r>
        <w:t xml:space="preserve">(в ред. Законов Приморского края от 22.12.2008 </w:t>
      </w:r>
      <w:hyperlink r:id="rId83">
        <w:r>
          <w:rPr>
            <w:color w:val="0000FF"/>
          </w:rPr>
          <w:t>N 366-КЗ</w:t>
        </w:r>
      </w:hyperlink>
      <w:r>
        <w:t xml:space="preserve">, от 21.12.2010 </w:t>
      </w:r>
      <w:hyperlink r:id="rId84">
        <w:r>
          <w:rPr>
            <w:color w:val="0000FF"/>
          </w:rPr>
          <w:t>N 713-КЗ</w:t>
        </w:r>
      </w:hyperlink>
      <w:r>
        <w:t>)</w:t>
      </w:r>
    </w:p>
    <w:p w:rsidR="00003A6B" w:rsidRDefault="00003A6B">
      <w:pPr>
        <w:pStyle w:val="ConsPlusNormal"/>
        <w:jc w:val="both"/>
      </w:pPr>
    </w:p>
    <w:p w:rsidR="00003A6B" w:rsidRDefault="00003A6B">
      <w:pPr>
        <w:pStyle w:val="ConsPlusNormal"/>
        <w:ind w:firstLine="540"/>
        <w:jc w:val="both"/>
      </w:pPr>
      <w:r>
        <w:t>Финансирование расходов, связанных с реализацией настоящего Закона, осуществляется за счет средств краевого бюджета.</w:t>
      </w:r>
    </w:p>
    <w:p w:rsidR="00003A6B" w:rsidRDefault="00003A6B">
      <w:pPr>
        <w:pStyle w:val="ConsPlusNormal"/>
        <w:jc w:val="both"/>
      </w:pPr>
    </w:p>
    <w:p w:rsidR="00003A6B" w:rsidRDefault="00003A6B">
      <w:pPr>
        <w:pStyle w:val="ConsPlusTitle"/>
        <w:ind w:firstLine="540"/>
        <w:jc w:val="both"/>
        <w:outlineLvl w:val="0"/>
      </w:pPr>
      <w:bookmarkStart w:id="0" w:name="P64"/>
      <w:bookmarkEnd w:id="0"/>
      <w:r>
        <w:t>Статья 2. Сфера применения настоящего Закона</w:t>
      </w:r>
    </w:p>
    <w:p w:rsidR="00003A6B" w:rsidRDefault="00003A6B">
      <w:pPr>
        <w:pStyle w:val="ConsPlusNormal"/>
        <w:jc w:val="both"/>
      </w:pPr>
    </w:p>
    <w:p w:rsidR="00003A6B" w:rsidRDefault="00003A6B">
      <w:pPr>
        <w:pStyle w:val="ConsPlusNormal"/>
        <w:ind w:firstLine="540"/>
        <w:jc w:val="both"/>
      </w:pPr>
      <w:r>
        <w:t>Настоящий Закон распространяется на граждан Российской Федерации, постоянно проживающих на территории Приморского края.</w:t>
      </w:r>
    </w:p>
    <w:p w:rsidR="00003A6B" w:rsidRDefault="00003A6B">
      <w:pPr>
        <w:pStyle w:val="ConsPlusNormal"/>
        <w:jc w:val="both"/>
      </w:pPr>
    </w:p>
    <w:p w:rsidR="00003A6B" w:rsidRDefault="00003A6B">
      <w:pPr>
        <w:pStyle w:val="ConsPlusTitle"/>
        <w:ind w:firstLine="540"/>
        <w:jc w:val="both"/>
        <w:outlineLvl w:val="0"/>
      </w:pPr>
      <w:r>
        <w:t>Статья 3. Ветераны труда</w:t>
      </w:r>
    </w:p>
    <w:p w:rsidR="00003A6B" w:rsidRDefault="00003A6B">
      <w:pPr>
        <w:pStyle w:val="ConsPlusNormal"/>
        <w:ind w:firstLine="540"/>
        <w:jc w:val="both"/>
      </w:pPr>
      <w:r>
        <w:t xml:space="preserve">(в ред. </w:t>
      </w:r>
      <w:hyperlink r:id="rId85">
        <w:r>
          <w:rPr>
            <w:color w:val="0000FF"/>
          </w:rPr>
          <w:t>Закона</w:t>
        </w:r>
      </w:hyperlink>
      <w:r>
        <w:t xml:space="preserve"> Приморского края от 02.02.2016 N 767-КЗ)</w:t>
      </w:r>
    </w:p>
    <w:p w:rsidR="00003A6B" w:rsidRDefault="00003A6B">
      <w:pPr>
        <w:pStyle w:val="ConsPlusNormal"/>
        <w:jc w:val="both"/>
      </w:pPr>
    </w:p>
    <w:p w:rsidR="00003A6B" w:rsidRDefault="00003A6B">
      <w:pPr>
        <w:pStyle w:val="ConsPlusNormal"/>
        <w:ind w:firstLine="540"/>
        <w:jc w:val="both"/>
      </w:pPr>
      <w:r>
        <w:t>1. Ветеранами труда являются лица:</w:t>
      </w:r>
    </w:p>
    <w:p w:rsidR="00003A6B" w:rsidRDefault="00003A6B">
      <w:pPr>
        <w:pStyle w:val="ConsPlusNormal"/>
        <w:spacing w:before="200"/>
        <w:ind w:firstLine="540"/>
        <w:jc w:val="both"/>
      </w:pPr>
      <w:r>
        <w:t>1) имеющие удостоверение "Ветеран труда";</w:t>
      </w:r>
    </w:p>
    <w:p w:rsidR="00003A6B" w:rsidRDefault="00003A6B">
      <w:pPr>
        <w:pStyle w:val="ConsPlusNormal"/>
        <w:spacing w:before="20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03A6B" w:rsidRDefault="00003A6B">
      <w:pPr>
        <w:pStyle w:val="ConsPlusNormal"/>
        <w:spacing w:before="200"/>
        <w:ind w:firstLine="540"/>
        <w:jc w:val="both"/>
      </w:pPr>
      <w:r>
        <w:t>2.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003A6B" w:rsidRDefault="00003A6B">
      <w:pPr>
        <w:pStyle w:val="ConsPlusNormal"/>
        <w:spacing w:before="200"/>
        <w:ind w:firstLine="540"/>
        <w:jc w:val="both"/>
      </w:pPr>
      <w:r>
        <w:t>3. Порядок и условия присвоения звания "Ветеран труда"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bookmarkStart w:id="1" w:name="P77"/>
      <w:bookmarkEnd w:id="1"/>
      <w:r>
        <w:t>Статья 4. Меры социальной поддержки ветеранов труда</w:t>
      </w:r>
    </w:p>
    <w:p w:rsidR="00003A6B" w:rsidRDefault="00003A6B">
      <w:pPr>
        <w:pStyle w:val="ConsPlusNormal"/>
        <w:ind w:firstLine="540"/>
        <w:jc w:val="both"/>
      </w:pPr>
      <w:r>
        <w:t xml:space="preserve">(в ред. </w:t>
      </w:r>
      <w:hyperlink r:id="rId86">
        <w:r>
          <w:rPr>
            <w:color w:val="0000FF"/>
          </w:rPr>
          <w:t>Закона</w:t>
        </w:r>
      </w:hyperlink>
      <w:r>
        <w:t xml:space="preserve"> Приморского края от 06.10.2015 N 689-КЗ)</w:t>
      </w:r>
    </w:p>
    <w:p w:rsidR="00003A6B" w:rsidRDefault="00003A6B">
      <w:pPr>
        <w:pStyle w:val="ConsPlusNormal"/>
        <w:jc w:val="both"/>
      </w:pPr>
    </w:p>
    <w:p w:rsidR="00003A6B" w:rsidRDefault="00003A6B">
      <w:pPr>
        <w:pStyle w:val="ConsPlusNormal"/>
        <w:ind w:firstLine="540"/>
        <w:jc w:val="both"/>
      </w:pPr>
      <w:bookmarkStart w:id="2" w:name="P80"/>
      <w:bookmarkEnd w:id="2"/>
      <w:r>
        <w:t xml:space="preserve">1. Лицам, имеющим звание "Ветеран труда", независимо от прекращения трудовой деятельности после достижения ими возраста 60 и 55 лет (соответственно мужчины и женщины) либо после установления (назначения) им страховой пенсии в соответствии с Федеральным </w:t>
      </w:r>
      <w:hyperlink r:id="rId87">
        <w:r>
          <w:rPr>
            <w:color w:val="0000FF"/>
          </w:rPr>
          <w:t>законом</w:t>
        </w:r>
      </w:hyperlink>
      <w:r>
        <w:t xml:space="preserve"> от 28 декабря 2013 года N 400-ФЗ "О страховых пенсиях", либо соответствующим условиям назначения страховых пенсий, предусмотренным </w:t>
      </w:r>
      <w:hyperlink r:id="rId88">
        <w:r>
          <w:rPr>
            <w:color w:val="0000FF"/>
          </w:rPr>
          <w:t>статьями 30</w:t>
        </w:r>
      </w:hyperlink>
      <w:r>
        <w:t xml:space="preserve"> - </w:t>
      </w:r>
      <w:hyperlink r:id="rId89">
        <w:r>
          <w:rPr>
            <w:color w:val="0000FF"/>
          </w:rPr>
          <w:t>33</w:t>
        </w:r>
      </w:hyperlink>
      <w:r>
        <w:t xml:space="preserve"> указанного Федерального закона в редакции, действующей по состоянию на 31 декабря 2018 года, предоставляются следующие меры социальной поддержки:</w:t>
      </w:r>
    </w:p>
    <w:p w:rsidR="00003A6B" w:rsidRDefault="00003A6B">
      <w:pPr>
        <w:pStyle w:val="ConsPlusNormal"/>
        <w:jc w:val="both"/>
      </w:pPr>
      <w:r>
        <w:t xml:space="preserve">(в ред. </w:t>
      </w:r>
      <w:hyperlink r:id="rId90">
        <w:r>
          <w:rPr>
            <w:color w:val="0000FF"/>
          </w:rPr>
          <w:t>Закона</w:t>
        </w:r>
      </w:hyperlink>
      <w:r>
        <w:t xml:space="preserve"> Приморского края от 23.11.2018 N 393-КЗ)</w:t>
      </w:r>
    </w:p>
    <w:p w:rsidR="00003A6B" w:rsidRDefault="00003A6B">
      <w:pPr>
        <w:pStyle w:val="ConsPlusNormal"/>
        <w:spacing w:before="200"/>
        <w:ind w:firstLine="540"/>
        <w:jc w:val="both"/>
      </w:pPr>
      <w:r>
        <w:t>1) ежемесячная денежная выплата;</w:t>
      </w:r>
    </w:p>
    <w:p w:rsidR="00003A6B" w:rsidRDefault="00003A6B">
      <w:pPr>
        <w:pStyle w:val="ConsPlusNormal"/>
        <w:spacing w:before="200"/>
        <w:ind w:firstLine="540"/>
        <w:jc w:val="both"/>
      </w:pPr>
      <w:r>
        <w:t>2) компенсация расходов на оплату жилых помещений в размере 50 процентов исходя из занимаемой лицом, имеющим звание "Ветеран труда", а также нетрудоспособными членами его семьи, совместно с ним проживающими, находящимися на его полном содержании или получающими от него помощь, которая является для них постоянным и основным источником средств к существованию,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003A6B" w:rsidRDefault="00003A6B">
      <w:pPr>
        <w:pStyle w:val="ConsPlusNormal"/>
        <w:spacing w:before="200"/>
        <w:ind w:firstLine="540"/>
        <w:jc w:val="both"/>
      </w:pPr>
      <w:r>
        <w:t>а) плату за пользование жилым помещением (плату за наем);</w:t>
      </w:r>
    </w:p>
    <w:p w:rsidR="00003A6B" w:rsidRDefault="00003A6B">
      <w:pPr>
        <w:pStyle w:val="ConsPlusNormal"/>
        <w:jc w:val="both"/>
      </w:pPr>
      <w:r>
        <w:t xml:space="preserve">(в ред. </w:t>
      </w:r>
      <w:hyperlink r:id="rId91">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lastRenderedPageBreak/>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3A6B" w:rsidRDefault="00003A6B">
      <w:pPr>
        <w:pStyle w:val="ConsPlusNormal"/>
        <w:jc w:val="both"/>
      </w:pPr>
      <w:r>
        <w:t xml:space="preserve">(пп. "б" в ред. </w:t>
      </w:r>
      <w:hyperlink r:id="rId92">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в) взнос на капитальный ремонт общего имущества в многоквартирном доме (далее - взнос на капитальный ремонт), но не более 50 процентов указанного взноса, рассчитанный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Приморского края;</w:t>
      </w:r>
    </w:p>
    <w:p w:rsidR="00003A6B" w:rsidRDefault="00003A6B">
      <w:pPr>
        <w:pStyle w:val="ConsPlusNormal"/>
        <w:jc w:val="both"/>
      </w:pPr>
      <w:r>
        <w:t xml:space="preserve">(в ред. Законов Приморского края от 09.08.2017 </w:t>
      </w:r>
      <w:hyperlink r:id="rId93">
        <w:r>
          <w:rPr>
            <w:color w:val="0000FF"/>
          </w:rPr>
          <w:t>N 156-КЗ</w:t>
        </w:r>
      </w:hyperlink>
      <w:r>
        <w:t xml:space="preserve">, от 07.11.2019 </w:t>
      </w:r>
      <w:hyperlink r:id="rId94">
        <w:r>
          <w:rPr>
            <w:color w:val="0000FF"/>
          </w:rPr>
          <w:t>N 608-КЗ</w:t>
        </w:r>
      </w:hyperlink>
      <w:r>
        <w:t>)</w:t>
      </w:r>
    </w:p>
    <w:p w:rsidR="00003A6B" w:rsidRDefault="00003A6B">
      <w:pPr>
        <w:pStyle w:val="ConsPlusNormal"/>
        <w:spacing w:before="200"/>
        <w:ind w:firstLine="540"/>
        <w:jc w:val="both"/>
      </w:pPr>
      <w:r>
        <w:t xml:space="preserve">3) компенсация расходов в размере 50 процентов на оплату коммунальных услуг, в том числе в случаях, предусмотренных </w:t>
      </w:r>
      <w:hyperlink r:id="rId95">
        <w:r>
          <w:rPr>
            <w:color w:val="0000FF"/>
          </w:rPr>
          <w:t>частью 5 статьи 154</w:t>
        </w:r>
      </w:hyperlink>
      <w:r>
        <w:t xml:space="preserve"> Жилищного кодекса Российской Федерации, включая:</w:t>
      </w:r>
    </w:p>
    <w:p w:rsidR="00003A6B" w:rsidRDefault="00003A6B">
      <w:pPr>
        <w:pStyle w:val="ConsPlusNormal"/>
        <w:jc w:val="both"/>
      </w:pPr>
      <w:r>
        <w:t xml:space="preserve">(в ред. </w:t>
      </w:r>
      <w:hyperlink r:id="rId96">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003A6B" w:rsidRDefault="00003A6B">
      <w:pPr>
        <w:pStyle w:val="ConsPlusNormal"/>
        <w:spacing w:before="200"/>
        <w:ind w:firstLine="540"/>
        <w:jc w:val="both"/>
      </w:pPr>
      <w: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г) расходы на приобретение бытового газа в баллонах общим весом не более 60 кг в год исходя из цены, установленной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на сжиженный газ в баллонах, а также с учетом стоимости транспортных услуг для его доставки;</w:t>
      </w:r>
    </w:p>
    <w:p w:rsidR="00003A6B" w:rsidRDefault="00003A6B">
      <w:pPr>
        <w:pStyle w:val="ConsPlusNormal"/>
        <w:jc w:val="both"/>
      </w:pPr>
      <w:r>
        <w:t xml:space="preserve">(пп. "г" в ред. </w:t>
      </w:r>
      <w:hyperlink r:id="rId97">
        <w:r>
          <w:rPr>
            <w:color w:val="0000FF"/>
          </w:rPr>
          <w:t>Закона</w:t>
        </w:r>
      </w:hyperlink>
      <w:r>
        <w:t xml:space="preserve"> Приморского края от 30.11.2020 N 940-КЗ)</w:t>
      </w:r>
    </w:p>
    <w:p w:rsidR="00003A6B" w:rsidRDefault="00003A6B">
      <w:pPr>
        <w:pStyle w:val="ConsPlusNormal"/>
        <w:spacing w:before="200"/>
        <w:ind w:firstLine="540"/>
        <w:jc w:val="both"/>
      </w:pPr>
      <w:r>
        <w:t>д) расходы на приобретение твердого топлива при наличии печного отопления и отсутствии центрального отопления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и в пределах норм, установленных для продажи населению в соответствии с законодательством Российской Федерации, а также с учетом стоимости транспортных услуг для доставки этого топлива.</w:t>
      </w:r>
    </w:p>
    <w:p w:rsidR="00003A6B" w:rsidRDefault="00003A6B">
      <w:pPr>
        <w:pStyle w:val="ConsPlusNormal"/>
        <w:jc w:val="both"/>
      </w:pPr>
      <w:r>
        <w:t xml:space="preserve">(в ред. Законов Приморского края от 26.12.2017 </w:t>
      </w:r>
      <w:hyperlink r:id="rId98">
        <w:r>
          <w:rPr>
            <w:color w:val="0000FF"/>
          </w:rPr>
          <w:t>N 224-КЗ</w:t>
        </w:r>
      </w:hyperlink>
      <w:r>
        <w:t xml:space="preserve">, от 30.11.2020 </w:t>
      </w:r>
      <w:hyperlink r:id="rId99">
        <w:r>
          <w:rPr>
            <w:color w:val="0000FF"/>
          </w:rPr>
          <w:t>N 940-КЗ</w:t>
        </w:r>
      </w:hyperlink>
      <w:r>
        <w:t>)</w:t>
      </w:r>
    </w:p>
    <w:p w:rsidR="00003A6B" w:rsidRDefault="00003A6B">
      <w:pPr>
        <w:pStyle w:val="ConsPlusNormal"/>
        <w:spacing w:before="200"/>
        <w:ind w:firstLine="540"/>
        <w:jc w:val="both"/>
      </w:pPr>
      <w:r>
        <w:t xml:space="preserve">2. Утратила силу с 1 января 2019 года. - </w:t>
      </w:r>
      <w:hyperlink r:id="rId100">
        <w:r>
          <w:rPr>
            <w:color w:val="0000FF"/>
          </w:rPr>
          <w:t>Закон</w:t>
        </w:r>
      </w:hyperlink>
      <w:r>
        <w:t xml:space="preserve"> Приморского края от 08.10.2018 N 353-КЗ.</w:t>
      </w:r>
    </w:p>
    <w:p w:rsidR="00003A6B" w:rsidRDefault="00003A6B">
      <w:pPr>
        <w:pStyle w:val="ConsPlusNormal"/>
        <w:spacing w:before="200"/>
        <w:ind w:firstLine="540"/>
        <w:jc w:val="both"/>
      </w:pPr>
      <w:r>
        <w:t xml:space="preserve">3.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w:t>
      </w:r>
      <w:r>
        <w:lastRenderedPageBreak/>
        <w:t>Федерации случаи применения повышающих коэффициентов к нормативам потребления коммунальных услуг.</w:t>
      </w:r>
    </w:p>
    <w:p w:rsidR="00003A6B" w:rsidRDefault="00003A6B">
      <w:pPr>
        <w:pStyle w:val="ConsPlusNormal"/>
        <w:spacing w:before="200"/>
        <w:ind w:firstLine="540"/>
        <w:jc w:val="both"/>
      </w:pPr>
      <w:r>
        <w:t xml:space="preserve">4. Форма, порядок и условия предоставления мер социальной поддержки по оплате жилых помещений и коммунальных услуг, предусмотренных </w:t>
      </w:r>
      <w:hyperlink w:anchor="P80">
        <w:r>
          <w:rPr>
            <w:color w:val="0000FF"/>
          </w:rPr>
          <w:t>частью 1</w:t>
        </w:r>
      </w:hyperlink>
      <w:r>
        <w:t>, настоящей статьи,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bookmarkStart w:id="3" w:name="P103"/>
      <w:bookmarkEnd w:id="3"/>
      <w:r>
        <w:t>Статья 4(1). Ветеран труда Приморского края</w:t>
      </w:r>
    </w:p>
    <w:p w:rsidR="00003A6B" w:rsidRDefault="00003A6B">
      <w:pPr>
        <w:pStyle w:val="ConsPlusNormal"/>
        <w:ind w:firstLine="540"/>
        <w:jc w:val="both"/>
      </w:pPr>
      <w:r>
        <w:t xml:space="preserve">(в ред. </w:t>
      </w:r>
      <w:hyperlink r:id="rId101">
        <w:r>
          <w:rPr>
            <w:color w:val="0000FF"/>
          </w:rPr>
          <w:t>Закона</w:t>
        </w:r>
      </w:hyperlink>
      <w:r>
        <w:t xml:space="preserve"> Приморского края от 30.07.2019 N 553-КЗ)</w:t>
      </w:r>
    </w:p>
    <w:p w:rsidR="00003A6B" w:rsidRDefault="00003A6B">
      <w:pPr>
        <w:pStyle w:val="ConsPlusNormal"/>
        <w:jc w:val="both"/>
      </w:pPr>
    </w:p>
    <w:p w:rsidR="00003A6B" w:rsidRDefault="00003A6B">
      <w:pPr>
        <w:pStyle w:val="ConsPlusNormal"/>
        <w:ind w:firstLine="540"/>
        <w:jc w:val="both"/>
      </w:pPr>
      <w:bookmarkStart w:id="4" w:name="P106"/>
      <w:bookmarkEnd w:id="4"/>
      <w:r>
        <w:t>1. Почетное звание "Ветеран труда Приморского края" присваивается гражданам Российской Федерации, не имеющим звания "Ветеран труда", награжденным:</w:t>
      </w:r>
    </w:p>
    <w:p w:rsidR="00003A6B" w:rsidRDefault="00003A6B">
      <w:pPr>
        <w:pStyle w:val="ConsPlusNormal"/>
        <w:spacing w:before="200"/>
        <w:ind w:firstLine="540"/>
        <w:jc w:val="both"/>
      </w:pPr>
      <w:r>
        <w:t xml:space="preserve">1) наградами Приморского края, установленными </w:t>
      </w:r>
      <w:hyperlink r:id="rId102">
        <w:r>
          <w:rPr>
            <w:color w:val="0000FF"/>
          </w:rPr>
          <w:t>Законом</w:t>
        </w:r>
      </w:hyperlink>
      <w:r>
        <w:t xml:space="preserve"> Приморского края от 4 июня 2014 года N 436-КЗ "О наградах Приморского края";</w:t>
      </w:r>
    </w:p>
    <w:p w:rsidR="00003A6B" w:rsidRDefault="00003A6B">
      <w:pPr>
        <w:pStyle w:val="ConsPlusNormal"/>
        <w:spacing w:before="200"/>
        <w:ind w:firstLine="540"/>
        <w:jc w:val="both"/>
      </w:pPr>
      <w:r>
        <w:t xml:space="preserve">2) грамотами высшего должностного лица Приморского края, высшего органа исполнительной власти Приморского края, органа законодательной власти Приморского края, органов государственной власти Приморского края, действовавших до принятия </w:t>
      </w:r>
      <w:hyperlink r:id="rId103">
        <w:r>
          <w:rPr>
            <w:color w:val="0000FF"/>
          </w:rPr>
          <w:t>Конституции</w:t>
        </w:r>
      </w:hyperlink>
      <w:r>
        <w:t xml:space="preserve"> Российской Федерации 12 декабря 1993 года;</w:t>
      </w:r>
    </w:p>
    <w:p w:rsidR="00003A6B" w:rsidRDefault="00003A6B">
      <w:pPr>
        <w:pStyle w:val="ConsPlusNormal"/>
        <w:spacing w:before="200"/>
        <w:ind w:firstLine="540"/>
        <w:jc w:val="both"/>
      </w:pPr>
      <w:r>
        <w:t>3) почетными грамотами территориальных объединений (ассоциаций) организаций профсоюзов, зарегистрированных на территории Приморского края, награждение которыми произведено после 1 января 2019 года, при условии, что лицо являлось членом профсоюзной организации не менее 15 лет;</w:t>
      </w:r>
    </w:p>
    <w:p w:rsidR="00003A6B" w:rsidRDefault="00003A6B">
      <w:pPr>
        <w:pStyle w:val="ConsPlusNormal"/>
        <w:jc w:val="both"/>
      </w:pPr>
      <w:r>
        <w:t xml:space="preserve">(п. 3 в ред. </w:t>
      </w:r>
      <w:hyperlink r:id="rId104">
        <w:r>
          <w:rPr>
            <w:color w:val="0000FF"/>
          </w:rPr>
          <w:t>Закона</w:t>
        </w:r>
      </w:hyperlink>
      <w:r>
        <w:t xml:space="preserve"> Приморского края от 07.11.2019 N 608-КЗ)</w:t>
      </w:r>
    </w:p>
    <w:p w:rsidR="00003A6B" w:rsidRDefault="00003A6B">
      <w:pPr>
        <w:pStyle w:val="ConsPlusNormal"/>
        <w:spacing w:before="200"/>
        <w:ind w:firstLine="540"/>
        <w:jc w:val="both"/>
      </w:pPr>
      <w:r>
        <w:t>4) нагрудным знаком "Почетный донор СССР" или "Почетный донор России".</w:t>
      </w:r>
    </w:p>
    <w:p w:rsidR="00003A6B" w:rsidRDefault="00003A6B">
      <w:pPr>
        <w:pStyle w:val="ConsPlusNormal"/>
        <w:jc w:val="both"/>
      </w:pPr>
      <w:r>
        <w:t xml:space="preserve">(п. 4 введен </w:t>
      </w:r>
      <w:hyperlink r:id="rId105">
        <w:r>
          <w:rPr>
            <w:color w:val="0000FF"/>
          </w:rPr>
          <w:t>Законом</w:t>
        </w:r>
      </w:hyperlink>
      <w:r>
        <w:t xml:space="preserve"> Приморского края от 30.03.2020 N 773-КЗ)</w:t>
      </w:r>
    </w:p>
    <w:p w:rsidR="00003A6B" w:rsidRDefault="00003A6B">
      <w:pPr>
        <w:pStyle w:val="ConsPlusNormal"/>
        <w:spacing w:before="200"/>
        <w:ind w:firstLine="540"/>
        <w:jc w:val="both"/>
      </w:pPr>
      <w:r>
        <w:t xml:space="preserve">2. Почетное звание "Ветеран труда Приморского края" присваивается лицам, указанным в </w:t>
      </w:r>
      <w:hyperlink w:anchor="P106">
        <w:r>
          <w:rPr>
            <w:color w:val="0000FF"/>
          </w:rPr>
          <w:t>части 1</w:t>
        </w:r>
      </w:hyperlink>
      <w:r>
        <w:t xml:space="preserve"> настоящей статьи, при наличии стажа работы на территории Приморского края не менее 40 лет для мужчин и 35 лет для женщин либо стажа работы в местностях Приморского края, приравненных к районам Крайнего Севера, не менее 35 лет для мужчин и 30 лет для женщин.</w:t>
      </w:r>
    </w:p>
    <w:p w:rsidR="00003A6B" w:rsidRDefault="00003A6B">
      <w:pPr>
        <w:pStyle w:val="ConsPlusNormal"/>
        <w:spacing w:before="200"/>
        <w:ind w:firstLine="540"/>
        <w:jc w:val="both"/>
      </w:pPr>
      <w:r>
        <w:t>Женщинам, награжденным почетным знаком Приморского края "Родительская доблесть", почетное звание "Ветеран труда Приморского края" присваивается при наличии стажа работы на территории Приморского края не менее 15 лет.</w:t>
      </w:r>
    </w:p>
    <w:p w:rsidR="00003A6B" w:rsidRDefault="00003A6B">
      <w:pPr>
        <w:pStyle w:val="ConsPlusNormal"/>
        <w:spacing w:before="200"/>
        <w:ind w:firstLine="540"/>
        <w:jc w:val="both"/>
      </w:pPr>
      <w:r>
        <w:t>3. В стаж работы на территории Приморского края, необходимый для присвоения почетного звания "Ветеран труда Приморского края", засчитывается один из периодов обучения по очной форме в образовательных организациях высшего образования, расположенных на территории Приморского края.</w:t>
      </w:r>
    </w:p>
    <w:p w:rsidR="00003A6B" w:rsidRDefault="00003A6B">
      <w:pPr>
        <w:pStyle w:val="ConsPlusNormal"/>
        <w:spacing w:before="200"/>
        <w:ind w:firstLine="540"/>
        <w:jc w:val="both"/>
      </w:pPr>
      <w:r>
        <w:t>4. Порядок и условия присвоения почетного звания "Ветеран труда Приморского края"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bookmarkStart w:id="5" w:name="P118"/>
      <w:bookmarkEnd w:id="5"/>
      <w:r>
        <w:t>Статья 4(2). Мера социальной поддержки ветеранов труда Приморского края</w:t>
      </w:r>
    </w:p>
    <w:p w:rsidR="00003A6B" w:rsidRDefault="00003A6B">
      <w:pPr>
        <w:pStyle w:val="ConsPlusNormal"/>
        <w:ind w:firstLine="540"/>
        <w:jc w:val="both"/>
      </w:pPr>
      <w:r>
        <w:t xml:space="preserve">(в ред. </w:t>
      </w:r>
      <w:hyperlink r:id="rId106">
        <w:r>
          <w:rPr>
            <w:color w:val="0000FF"/>
          </w:rPr>
          <w:t>Закона</w:t>
        </w:r>
      </w:hyperlink>
      <w:r>
        <w:t xml:space="preserve"> Приморского края от 30.07.2019 N 553-КЗ)</w:t>
      </w:r>
    </w:p>
    <w:p w:rsidR="00003A6B" w:rsidRDefault="00003A6B">
      <w:pPr>
        <w:pStyle w:val="ConsPlusNormal"/>
        <w:jc w:val="both"/>
      </w:pPr>
    </w:p>
    <w:p w:rsidR="00003A6B" w:rsidRDefault="00003A6B">
      <w:pPr>
        <w:pStyle w:val="ConsPlusNormal"/>
        <w:ind w:firstLine="540"/>
        <w:jc w:val="both"/>
      </w:pPr>
      <w:r>
        <w:t>Ветеранам труда Приморского края независимо от прекращения трудовой деятельности назначается ежемесячная денежная выплата при наличии одного из следующих условий:</w:t>
      </w:r>
    </w:p>
    <w:p w:rsidR="00003A6B" w:rsidRDefault="00003A6B">
      <w:pPr>
        <w:pStyle w:val="ConsPlusNormal"/>
        <w:spacing w:before="200"/>
        <w:ind w:firstLine="540"/>
        <w:jc w:val="both"/>
      </w:pPr>
      <w:r>
        <w:t>1) достижение ими возраста 60 и 55 лет (соответственно мужчины и женщины);</w:t>
      </w:r>
    </w:p>
    <w:p w:rsidR="00003A6B" w:rsidRDefault="00003A6B">
      <w:pPr>
        <w:pStyle w:val="ConsPlusNormal"/>
        <w:spacing w:before="200"/>
        <w:ind w:firstLine="540"/>
        <w:jc w:val="both"/>
      </w:pPr>
      <w:r>
        <w:t>2) достижение ими возраста 55 и 50 лет (соответственно мужчины и женщины) при наличии стажа работы в местностях Приморского края, приравненных к районам Крайнего Севера, не менее 35 лет для мужчин и 30 лет для женщин;</w:t>
      </w:r>
    </w:p>
    <w:p w:rsidR="00003A6B" w:rsidRDefault="00003A6B">
      <w:pPr>
        <w:pStyle w:val="ConsPlusNormal"/>
        <w:spacing w:before="200"/>
        <w:ind w:firstLine="540"/>
        <w:jc w:val="both"/>
      </w:pPr>
      <w:r>
        <w:t xml:space="preserve">3) установление (назначение) им страховой пенсии в соответствии с Федеральным </w:t>
      </w:r>
      <w:hyperlink r:id="rId107">
        <w:r>
          <w:rPr>
            <w:color w:val="0000FF"/>
          </w:rPr>
          <w:t>законом</w:t>
        </w:r>
      </w:hyperlink>
      <w:r>
        <w:t xml:space="preserve"> "О страховых пенсиях";</w:t>
      </w:r>
    </w:p>
    <w:p w:rsidR="00003A6B" w:rsidRDefault="00003A6B">
      <w:pPr>
        <w:pStyle w:val="ConsPlusNormal"/>
        <w:spacing w:before="200"/>
        <w:ind w:firstLine="540"/>
        <w:jc w:val="both"/>
      </w:pPr>
      <w:r>
        <w:t xml:space="preserve">4) соответствия их условиям назначения страховых пенсий, предусмотренным </w:t>
      </w:r>
      <w:hyperlink r:id="rId108">
        <w:r>
          <w:rPr>
            <w:color w:val="0000FF"/>
          </w:rPr>
          <w:t>статьями 30</w:t>
        </w:r>
      </w:hyperlink>
      <w:r>
        <w:t xml:space="preserve"> - </w:t>
      </w:r>
      <w:hyperlink r:id="rId109">
        <w:r>
          <w:rPr>
            <w:color w:val="0000FF"/>
          </w:rPr>
          <w:t>33</w:t>
        </w:r>
      </w:hyperlink>
      <w:r>
        <w:t xml:space="preserve"> указанного Федерального закона в редакции, действующей по состоянию на 31 декабря 2018 года.</w:t>
      </w:r>
    </w:p>
    <w:p w:rsidR="00003A6B" w:rsidRDefault="00003A6B">
      <w:pPr>
        <w:pStyle w:val="ConsPlusNormal"/>
        <w:jc w:val="both"/>
      </w:pPr>
    </w:p>
    <w:p w:rsidR="00003A6B" w:rsidRDefault="00003A6B">
      <w:pPr>
        <w:pStyle w:val="ConsPlusTitle"/>
        <w:ind w:firstLine="540"/>
        <w:jc w:val="both"/>
        <w:outlineLvl w:val="0"/>
      </w:pPr>
      <w:bookmarkStart w:id="6" w:name="P127"/>
      <w:bookmarkEnd w:id="6"/>
      <w:r>
        <w:t>Статья 5.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03A6B" w:rsidRDefault="00003A6B">
      <w:pPr>
        <w:pStyle w:val="ConsPlusNormal"/>
        <w:ind w:firstLine="540"/>
        <w:jc w:val="both"/>
      </w:pPr>
      <w:r>
        <w:t xml:space="preserve">(в ред. </w:t>
      </w:r>
      <w:hyperlink r:id="rId110">
        <w:r>
          <w:rPr>
            <w:color w:val="0000FF"/>
          </w:rPr>
          <w:t>Закона</w:t>
        </w:r>
      </w:hyperlink>
      <w:r>
        <w:t xml:space="preserve"> Приморского края от 06.10.2015 N 689-КЗ)</w:t>
      </w:r>
    </w:p>
    <w:p w:rsidR="00003A6B" w:rsidRDefault="00003A6B">
      <w:pPr>
        <w:pStyle w:val="ConsPlusNormal"/>
        <w:jc w:val="both"/>
      </w:pPr>
    </w:p>
    <w:p w:rsidR="00003A6B" w:rsidRDefault="00003A6B">
      <w:pPr>
        <w:pStyle w:val="ConsPlusNormal"/>
        <w:ind w:firstLine="540"/>
        <w:jc w:val="both"/>
      </w:pPr>
      <w:bookmarkStart w:id="7" w:name="P130"/>
      <w:bookmarkEnd w:id="7"/>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 тыла), предоставляются следующие меры социальной поддержки:</w:t>
      </w:r>
    </w:p>
    <w:p w:rsidR="00003A6B" w:rsidRDefault="00003A6B">
      <w:pPr>
        <w:pStyle w:val="ConsPlusNormal"/>
        <w:jc w:val="both"/>
      </w:pPr>
      <w:r>
        <w:t xml:space="preserve">(в ред. </w:t>
      </w:r>
      <w:hyperlink r:id="rId111">
        <w:r>
          <w:rPr>
            <w:color w:val="0000FF"/>
          </w:rPr>
          <w:t>Закона</w:t>
        </w:r>
      </w:hyperlink>
      <w:r>
        <w:t xml:space="preserve"> Приморского края от 23.11.2018 N 393-КЗ)</w:t>
      </w:r>
    </w:p>
    <w:p w:rsidR="00003A6B" w:rsidRDefault="00003A6B">
      <w:pPr>
        <w:pStyle w:val="ConsPlusNormal"/>
        <w:spacing w:before="200"/>
        <w:ind w:firstLine="540"/>
        <w:jc w:val="both"/>
      </w:pPr>
      <w:r>
        <w:t>1) ежемесячная денежная выплата;</w:t>
      </w:r>
    </w:p>
    <w:p w:rsidR="00003A6B" w:rsidRDefault="00003A6B">
      <w:pPr>
        <w:pStyle w:val="ConsPlusNormal"/>
        <w:spacing w:before="200"/>
        <w:ind w:firstLine="540"/>
        <w:jc w:val="both"/>
      </w:pPr>
      <w:r>
        <w:t>2) обслуживание в государственных (краевых) аптеках, аптечных пунктах, а также амбулаторно-поликлинических учреждениях вне очереди;</w:t>
      </w:r>
    </w:p>
    <w:p w:rsidR="00003A6B" w:rsidRDefault="00003A6B">
      <w:pPr>
        <w:pStyle w:val="ConsPlusNormal"/>
        <w:spacing w:before="200"/>
        <w:ind w:firstLine="540"/>
        <w:jc w:val="both"/>
      </w:pPr>
      <w:r>
        <w:t>2(1)) компенсация расходов на оплату жилых помещений в размере 50 процентов исходя из занимаемой тружеником тыла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003A6B" w:rsidRDefault="00003A6B">
      <w:pPr>
        <w:pStyle w:val="ConsPlusNormal"/>
        <w:spacing w:before="200"/>
        <w:ind w:firstLine="540"/>
        <w:jc w:val="both"/>
      </w:pPr>
      <w:r>
        <w:t>а) плату за пользование жилым помещением (плату за наем);</w:t>
      </w:r>
    </w:p>
    <w:p w:rsidR="00003A6B" w:rsidRDefault="00003A6B">
      <w:pPr>
        <w:pStyle w:val="ConsPlusNormal"/>
        <w:spacing w:before="200"/>
        <w:ind w:firstLine="540"/>
        <w:jc w:val="both"/>
      </w:pPr>
      <w: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3A6B" w:rsidRDefault="00003A6B">
      <w:pPr>
        <w:pStyle w:val="ConsPlusNormal"/>
        <w:jc w:val="both"/>
      </w:pPr>
      <w:r>
        <w:t xml:space="preserve">(п. 2(1) введен </w:t>
      </w:r>
      <w:hyperlink r:id="rId112">
        <w:r>
          <w:rPr>
            <w:color w:val="0000FF"/>
          </w:rPr>
          <w:t>Законом</w:t>
        </w:r>
      </w:hyperlink>
      <w:r>
        <w:t xml:space="preserve"> Приморского края от 23.11.2018 N 393-КЗ)</w:t>
      </w:r>
    </w:p>
    <w:p w:rsidR="00003A6B" w:rsidRDefault="00003A6B">
      <w:pPr>
        <w:pStyle w:val="ConsPlusNormal"/>
        <w:spacing w:before="200"/>
        <w:ind w:firstLine="540"/>
        <w:jc w:val="both"/>
      </w:pPr>
      <w:r>
        <w:t xml:space="preserve">3) компенсация расходов в размере 50 процентов на оплату коммунальных услуг, в том числе в случаях, предусмотренных </w:t>
      </w:r>
      <w:hyperlink r:id="rId113">
        <w:r>
          <w:rPr>
            <w:color w:val="0000FF"/>
          </w:rPr>
          <w:t>частью 5 статьи 154</w:t>
        </w:r>
      </w:hyperlink>
      <w:r>
        <w:t xml:space="preserve"> Жилищного кодекса Российской Федерации, включая:</w:t>
      </w:r>
    </w:p>
    <w:p w:rsidR="00003A6B" w:rsidRDefault="00003A6B">
      <w:pPr>
        <w:pStyle w:val="ConsPlusNormal"/>
        <w:jc w:val="both"/>
      </w:pPr>
      <w:r>
        <w:t xml:space="preserve">(в ред. </w:t>
      </w:r>
      <w:hyperlink r:id="rId114">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003A6B" w:rsidRDefault="00003A6B">
      <w:pPr>
        <w:pStyle w:val="ConsPlusNormal"/>
        <w:spacing w:before="200"/>
        <w:ind w:firstLine="540"/>
        <w:jc w:val="both"/>
      </w:pPr>
      <w: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 xml:space="preserve">г) расходы на приобретение бытового газа в баллонах общим весом не более 60 кг в год исходя из цены, установленной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на сжиженный газ в </w:t>
      </w:r>
      <w:r>
        <w:lastRenderedPageBreak/>
        <w:t>баллонах, а также с учетом стоимости транспортных услуг для его доставки;</w:t>
      </w:r>
    </w:p>
    <w:p w:rsidR="00003A6B" w:rsidRDefault="00003A6B">
      <w:pPr>
        <w:pStyle w:val="ConsPlusNormal"/>
        <w:jc w:val="both"/>
      </w:pPr>
      <w:r>
        <w:t xml:space="preserve">(пп. "г" в ред. </w:t>
      </w:r>
      <w:hyperlink r:id="rId115">
        <w:r>
          <w:rPr>
            <w:color w:val="0000FF"/>
          </w:rPr>
          <w:t>Закона</w:t>
        </w:r>
      </w:hyperlink>
      <w:r>
        <w:t xml:space="preserve"> Приморского края от 30.11.2020 N 940-КЗ)</w:t>
      </w:r>
    </w:p>
    <w:p w:rsidR="00003A6B" w:rsidRDefault="00003A6B">
      <w:pPr>
        <w:pStyle w:val="ConsPlusNormal"/>
        <w:spacing w:before="200"/>
        <w:ind w:firstLine="540"/>
        <w:jc w:val="both"/>
      </w:pPr>
      <w:r>
        <w:t>д) расходы на приобретение твердого топлива при наличии печного отопления и отсутствии центрального отопления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и в пределах норм, установленных для продажи населению в соответствии с законодательством Российской Федерации, а также с учетом стоимости транспортных услуг для доставки этого топлива;</w:t>
      </w:r>
    </w:p>
    <w:p w:rsidR="00003A6B" w:rsidRDefault="00003A6B">
      <w:pPr>
        <w:pStyle w:val="ConsPlusNormal"/>
        <w:jc w:val="both"/>
      </w:pPr>
      <w:r>
        <w:t xml:space="preserve">(в ред. Законов Приморского края от 26.12.2017 </w:t>
      </w:r>
      <w:hyperlink r:id="rId116">
        <w:r>
          <w:rPr>
            <w:color w:val="0000FF"/>
          </w:rPr>
          <w:t>N 224-КЗ</w:t>
        </w:r>
      </w:hyperlink>
      <w:r>
        <w:t xml:space="preserve">, от 30.11.2020 </w:t>
      </w:r>
      <w:hyperlink r:id="rId117">
        <w:r>
          <w:rPr>
            <w:color w:val="0000FF"/>
          </w:rPr>
          <w:t>N 940-КЗ</w:t>
        </w:r>
      </w:hyperlink>
      <w:r>
        <w:t>)</w:t>
      </w:r>
    </w:p>
    <w:p w:rsidR="00003A6B" w:rsidRDefault="00003A6B">
      <w:pPr>
        <w:pStyle w:val="ConsPlusNormal"/>
        <w:spacing w:before="200"/>
        <w:ind w:firstLine="540"/>
        <w:jc w:val="both"/>
      </w:pPr>
      <w:r>
        <w:t xml:space="preserve">4) компенсация расходов в размере 100 процентов на оплату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Приморского края, и площади жилого помещения, находящегося в собственности труженика тыла, за исключением лиц, имеющих право на предоставление компенсационной выплаты в размере 60 процентов в связи с расходами по оплате взноса на капитальный ремонт в соответствии с </w:t>
      </w:r>
      <w:hyperlink r:id="rId118">
        <w:r>
          <w:rPr>
            <w:color w:val="0000FF"/>
          </w:rPr>
          <w:t>Постановлением</w:t>
        </w:r>
      </w:hyperlink>
      <w:r>
        <w:t xml:space="preserve"> Правительства Российской Федерации от 2 августа 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(далее - компенсационная выплата в соответствии с постановлением Правительства Российской Федерации N 475).</w:t>
      </w:r>
    </w:p>
    <w:p w:rsidR="00003A6B" w:rsidRDefault="00003A6B">
      <w:pPr>
        <w:pStyle w:val="ConsPlusNormal"/>
        <w:spacing w:before="200"/>
        <w:ind w:firstLine="540"/>
        <w:jc w:val="both"/>
      </w:pPr>
      <w:r>
        <w:t xml:space="preserve">Труженику тыла, имеющему право на предоставление компенсационной выплаты в соответствии с </w:t>
      </w:r>
      <w:hyperlink r:id="rId119">
        <w:r>
          <w:rPr>
            <w:color w:val="0000FF"/>
          </w:rPr>
          <w:t>Постановлением</w:t>
        </w:r>
      </w:hyperlink>
      <w:r>
        <w:t xml:space="preserve"> Правительства Российской Федерации N 475, предоставляется компенсация расходов в размере 40 процентов на оплату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Приморского края, и площади жилого помещения, находящегося в собственности труженика тыла.</w:t>
      </w:r>
    </w:p>
    <w:p w:rsidR="00003A6B" w:rsidRDefault="00003A6B">
      <w:pPr>
        <w:pStyle w:val="ConsPlusNormal"/>
        <w:jc w:val="both"/>
      </w:pPr>
      <w:r>
        <w:t xml:space="preserve">(п. 4 в ред. </w:t>
      </w:r>
      <w:hyperlink r:id="rId120">
        <w:r>
          <w:rPr>
            <w:color w:val="0000FF"/>
          </w:rPr>
          <w:t>Закона</w:t>
        </w:r>
      </w:hyperlink>
      <w:r>
        <w:t xml:space="preserve"> Приморского края от 23.06.2022 N 131-КЗ)</w:t>
      </w:r>
    </w:p>
    <w:p w:rsidR="00003A6B" w:rsidRDefault="00003A6B">
      <w:pPr>
        <w:pStyle w:val="ConsPlusNormal"/>
        <w:spacing w:before="200"/>
        <w:ind w:firstLine="540"/>
        <w:jc w:val="both"/>
      </w:pPr>
      <w:r>
        <w:t>2. Меры социальной поддержки по компенсации расходов на оплату жилых помещений и коммунальных услуг предоставляются труженику тыла в отношении одного жилого помещения, в котором он зарегистрирован по месту жительства или по месту пребывания, независимо от вида жилищного фонда по его выбору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3A6B" w:rsidRDefault="00003A6B">
      <w:pPr>
        <w:pStyle w:val="ConsPlusNormal"/>
        <w:spacing w:before="200"/>
        <w:ind w:firstLine="540"/>
        <w:jc w:val="both"/>
      </w:pPr>
      <w:r>
        <w:t>Меры социальной поддержки по компенсации расходов на оплату взноса на капитальный ремонт при наличии в собственности у труженика тыла нескольких жилых помещений предоставляются на одно жилое помещение, в котором он зарегистрирован по месту жительства или по месту пребывания, по его выбору.</w:t>
      </w:r>
    </w:p>
    <w:p w:rsidR="00003A6B" w:rsidRDefault="00003A6B">
      <w:pPr>
        <w:pStyle w:val="ConsPlusNormal"/>
        <w:jc w:val="both"/>
      </w:pPr>
      <w:r>
        <w:t xml:space="preserve">(часть 2 в ред. </w:t>
      </w:r>
      <w:hyperlink r:id="rId121">
        <w:r>
          <w:rPr>
            <w:color w:val="0000FF"/>
          </w:rPr>
          <w:t>Закона</w:t>
        </w:r>
      </w:hyperlink>
      <w:r>
        <w:t xml:space="preserve"> Приморского края от 23.11.2018 N 393-КЗ)</w:t>
      </w:r>
    </w:p>
    <w:p w:rsidR="00003A6B" w:rsidRDefault="00003A6B">
      <w:pPr>
        <w:pStyle w:val="ConsPlusNormal"/>
        <w:spacing w:before="200"/>
        <w:ind w:firstLine="540"/>
        <w:jc w:val="both"/>
      </w:pPr>
      <w:r>
        <w:t>3. Меры социальной поддержки, предусмотренные настоящей статьей, предоставляются также лицам, проработавшим в тылу с 9 августа 1945 года по 3 сентября 1945 года на предприятиях, расположенных на территории Приморского края, и имеющим совокупный стаж работы в тылу во время Великой Отечественной войны, исключая период работы на временно оккупированных территориях СССР, и войны с Японией не менее шести месяцев (далее - лица, приравненные к труженикам тыла).</w:t>
      </w:r>
    </w:p>
    <w:p w:rsidR="00003A6B" w:rsidRDefault="00003A6B">
      <w:pPr>
        <w:pStyle w:val="ConsPlusNormal"/>
        <w:spacing w:before="200"/>
        <w:ind w:firstLine="540"/>
        <w:jc w:val="both"/>
      </w:pPr>
      <w:r>
        <w:t>Порядок и условия признания лицом, приравненным к труженикам тыла, устанавливается Правительством Приморского края.</w:t>
      </w:r>
    </w:p>
    <w:p w:rsidR="00003A6B" w:rsidRDefault="00003A6B">
      <w:pPr>
        <w:pStyle w:val="ConsPlusNormal"/>
        <w:jc w:val="both"/>
      </w:pPr>
      <w:r>
        <w:t xml:space="preserve">(часть 3 в ред. </w:t>
      </w:r>
      <w:hyperlink r:id="rId122">
        <w:r>
          <w:rPr>
            <w:color w:val="0000FF"/>
          </w:rPr>
          <w:t>Закона</w:t>
        </w:r>
      </w:hyperlink>
      <w:r>
        <w:t xml:space="preserve"> Приморского края от 30.11.2020 N 940-КЗ)</w:t>
      </w:r>
    </w:p>
    <w:p w:rsidR="00003A6B" w:rsidRDefault="00003A6B">
      <w:pPr>
        <w:pStyle w:val="ConsPlusNormal"/>
        <w:spacing w:before="200"/>
        <w:ind w:firstLine="540"/>
        <w:jc w:val="both"/>
      </w:pPr>
      <w:r>
        <w:t xml:space="preserve">4. Форма, порядок и условия предоставления мер социальной поддержки по оплате жилых помещений и коммунальных услуг, предусмотренных </w:t>
      </w:r>
      <w:hyperlink w:anchor="P130">
        <w:r>
          <w:rPr>
            <w:color w:val="0000FF"/>
          </w:rPr>
          <w:t>частью 1</w:t>
        </w:r>
      </w:hyperlink>
      <w:r>
        <w:t xml:space="preserve"> настоящей статьи,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bookmarkStart w:id="8" w:name="P158"/>
      <w:bookmarkEnd w:id="8"/>
      <w:r>
        <w:lastRenderedPageBreak/>
        <w:t>Статья 6. Меры социальной поддержки реабилитированных лиц</w:t>
      </w:r>
    </w:p>
    <w:p w:rsidR="00003A6B" w:rsidRDefault="00003A6B">
      <w:pPr>
        <w:pStyle w:val="ConsPlusNormal"/>
        <w:ind w:firstLine="540"/>
        <w:jc w:val="both"/>
      </w:pPr>
      <w:r>
        <w:t xml:space="preserve">(в ред. </w:t>
      </w:r>
      <w:hyperlink r:id="rId123">
        <w:r>
          <w:rPr>
            <w:color w:val="0000FF"/>
          </w:rPr>
          <w:t>Закона</w:t>
        </w:r>
      </w:hyperlink>
      <w:r>
        <w:t xml:space="preserve"> Приморского края от 06.10.2015 N 689-КЗ)</w:t>
      </w:r>
    </w:p>
    <w:p w:rsidR="00003A6B" w:rsidRDefault="00003A6B">
      <w:pPr>
        <w:pStyle w:val="ConsPlusNormal"/>
        <w:jc w:val="both"/>
      </w:pPr>
    </w:p>
    <w:p w:rsidR="00003A6B" w:rsidRDefault="00003A6B">
      <w:pPr>
        <w:pStyle w:val="ConsPlusNormal"/>
        <w:ind w:firstLine="540"/>
        <w:jc w:val="both"/>
      </w:pPr>
      <w:bookmarkStart w:id="9" w:name="P161"/>
      <w:bookmarkEnd w:id="9"/>
      <w:r>
        <w:t>1. Лицам, признанным в установленном законом порядке реабилитированными, предоставляются следующие меры социальной поддержки:</w:t>
      </w:r>
    </w:p>
    <w:p w:rsidR="00003A6B" w:rsidRDefault="00003A6B">
      <w:pPr>
        <w:pStyle w:val="ConsPlusNormal"/>
        <w:spacing w:before="200"/>
        <w:ind w:firstLine="540"/>
        <w:jc w:val="both"/>
      </w:pPr>
      <w:r>
        <w:t>1) ежемесячная денежная выплата;</w:t>
      </w:r>
    </w:p>
    <w:p w:rsidR="00003A6B" w:rsidRDefault="00003A6B">
      <w:pPr>
        <w:pStyle w:val="ConsPlusNormal"/>
        <w:spacing w:before="200"/>
        <w:ind w:firstLine="540"/>
        <w:jc w:val="both"/>
      </w:pPr>
      <w:r>
        <w:t>2) обслуживание в государственных (краевых) аптеках, аптечных пунктах, а также амбулаторно-поликлинических учреждениях вне очереди;</w:t>
      </w:r>
    </w:p>
    <w:p w:rsidR="00003A6B" w:rsidRDefault="00003A6B">
      <w:pPr>
        <w:pStyle w:val="ConsPlusNormal"/>
        <w:spacing w:before="200"/>
        <w:ind w:firstLine="540"/>
        <w:jc w:val="both"/>
      </w:pPr>
      <w:r>
        <w:t>3) компенсация расходов на оплату жилых помещений в размере 50 процентов исходя из занимаемой реабилитированным лицом, а также нетрудоспособными членами его семьи, совместно с ним проживающими,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003A6B" w:rsidRDefault="00003A6B">
      <w:pPr>
        <w:pStyle w:val="ConsPlusNormal"/>
        <w:spacing w:before="200"/>
        <w:ind w:firstLine="540"/>
        <w:jc w:val="both"/>
      </w:pPr>
      <w:r>
        <w:t>а) плату за пользование жилым помещением (плату за наем);</w:t>
      </w:r>
    </w:p>
    <w:p w:rsidR="00003A6B" w:rsidRDefault="00003A6B">
      <w:pPr>
        <w:pStyle w:val="ConsPlusNormal"/>
        <w:jc w:val="both"/>
      </w:pPr>
      <w:r>
        <w:t xml:space="preserve">(в ред. </w:t>
      </w:r>
      <w:hyperlink r:id="rId124">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3A6B" w:rsidRDefault="00003A6B">
      <w:pPr>
        <w:pStyle w:val="ConsPlusNormal"/>
        <w:jc w:val="both"/>
      </w:pPr>
      <w:r>
        <w:t xml:space="preserve">(пп. "б" в ред. </w:t>
      </w:r>
      <w:hyperlink r:id="rId125">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в) взнос на капитальный ремонт,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Приморского края;</w:t>
      </w:r>
    </w:p>
    <w:p w:rsidR="00003A6B" w:rsidRDefault="00003A6B">
      <w:pPr>
        <w:pStyle w:val="ConsPlusNormal"/>
        <w:jc w:val="both"/>
      </w:pPr>
      <w:r>
        <w:t xml:space="preserve">(в ред. Законов Приморского края от 09.08.2017 </w:t>
      </w:r>
      <w:hyperlink r:id="rId126">
        <w:r>
          <w:rPr>
            <w:color w:val="0000FF"/>
          </w:rPr>
          <w:t>N 156-КЗ</w:t>
        </w:r>
      </w:hyperlink>
      <w:r>
        <w:t xml:space="preserve">, от 07.11.2019 </w:t>
      </w:r>
      <w:hyperlink r:id="rId127">
        <w:r>
          <w:rPr>
            <w:color w:val="0000FF"/>
          </w:rPr>
          <w:t>N 608-КЗ</w:t>
        </w:r>
      </w:hyperlink>
      <w:r>
        <w:t>)</w:t>
      </w:r>
    </w:p>
    <w:p w:rsidR="00003A6B" w:rsidRDefault="00003A6B">
      <w:pPr>
        <w:pStyle w:val="ConsPlusNormal"/>
        <w:spacing w:before="200"/>
        <w:ind w:firstLine="540"/>
        <w:jc w:val="both"/>
      </w:pPr>
      <w:r>
        <w:t xml:space="preserve">4) компенсация расходов в размере 50 процентов на оплату коммунальных услуг, в том числе в случаях, предусмотренных </w:t>
      </w:r>
      <w:hyperlink r:id="rId128">
        <w:r>
          <w:rPr>
            <w:color w:val="0000FF"/>
          </w:rPr>
          <w:t>частью 5 статьи 154</w:t>
        </w:r>
      </w:hyperlink>
      <w:r>
        <w:t xml:space="preserve"> Жилищного кодекса Российской Федерации, потребленных реабилитированным лицом, а также нетрудоспособными членами семьи, совместно с ним проживающими, включая:</w:t>
      </w:r>
    </w:p>
    <w:p w:rsidR="00003A6B" w:rsidRDefault="00003A6B">
      <w:pPr>
        <w:pStyle w:val="ConsPlusNormal"/>
        <w:jc w:val="both"/>
      </w:pPr>
      <w:r>
        <w:t xml:space="preserve">(в ред. </w:t>
      </w:r>
      <w:hyperlink r:id="rId129">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003A6B" w:rsidRDefault="00003A6B">
      <w:pPr>
        <w:pStyle w:val="ConsPlusNormal"/>
        <w:spacing w:before="200"/>
        <w:ind w:firstLine="540"/>
        <w:jc w:val="both"/>
      </w:pPr>
      <w:r>
        <w:t>в) плату за тепловую энергию, рассчитанную исходя из объема потребляемой коммунальной услуги, определенного по показаниям прибора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 xml:space="preserve">г) расходы на приобретение бытового газа в баллонах общим весом не более 60 кг в год исходя из цены, установленной органом исполнительной власти Приморского края, уполномоченным осуществлять функции государственного регулирования цен (тарифов) на </w:t>
      </w:r>
      <w:r>
        <w:lastRenderedPageBreak/>
        <w:t>товары (услуги) в соответствии с законодательством Российской Федерации, на сжиженный газ в баллонах, а также с учетом стоимости транспортных услуг для его доставки;</w:t>
      </w:r>
    </w:p>
    <w:p w:rsidR="00003A6B" w:rsidRDefault="00003A6B">
      <w:pPr>
        <w:pStyle w:val="ConsPlusNormal"/>
        <w:jc w:val="both"/>
      </w:pPr>
      <w:r>
        <w:t xml:space="preserve">(пп. "г" в ред. </w:t>
      </w:r>
      <w:hyperlink r:id="rId130">
        <w:r>
          <w:rPr>
            <w:color w:val="0000FF"/>
          </w:rPr>
          <w:t>Закона</w:t>
        </w:r>
      </w:hyperlink>
      <w:r>
        <w:t xml:space="preserve"> Приморского края от 30.11.2020 N 940-КЗ)</w:t>
      </w:r>
    </w:p>
    <w:p w:rsidR="00003A6B" w:rsidRDefault="00003A6B">
      <w:pPr>
        <w:pStyle w:val="ConsPlusNormal"/>
        <w:spacing w:before="200"/>
        <w:ind w:firstLine="540"/>
        <w:jc w:val="both"/>
      </w:pPr>
      <w:r>
        <w:t>д) расходы на приобретение твердого топлива при наличии печного отопления и отсутствии центрального отопления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и в пределах норм, установленных для продажи населению в соответствии с законодательством Российской Федерации, а также с учетом стоимости транспортных услуг для доставки этого топлива.</w:t>
      </w:r>
    </w:p>
    <w:p w:rsidR="00003A6B" w:rsidRDefault="00003A6B">
      <w:pPr>
        <w:pStyle w:val="ConsPlusNormal"/>
        <w:jc w:val="both"/>
      </w:pPr>
      <w:r>
        <w:t xml:space="preserve">(в ред. Законов Приморского края от 26.12.2017 </w:t>
      </w:r>
      <w:hyperlink r:id="rId131">
        <w:r>
          <w:rPr>
            <w:color w:val="0000FF"/>
          </w:rPr>
          <w:t>N 224-КЗ</w:t>
        </w:r>
      </w:hyperlink>
      <w:r>
        <w:t xml:space="preserve">, от 30.11.2020 </w:t>
      </w:r>
      <w:hyperlink r:id="rId132">
        <w:r>
          <w:rPr>
            <w:color w:val="0000FF"/>
          </w:rPr>
          <w:t>N 940-КЗ</w:t>
        </w:r>
      </w:hyperlink>
      <w:r>
        <w:t>)</w:t>
      </w:r>
    </w:p>
    <w:p w:rsidR="00003A6B" w:rsidRDefault="00003A6B">
      <w:pPr>
        <w:pStyle w:val="ConsPlusNormal"/>
        <w:spacing w:before="200"/>
        <w:ind w:firstLine="540"/>
        <w:jc w:val="both"/>
      </w:pPr>
      <w:r>
        <w:t>2.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3A6B" w:rsidRDefault="00003A6B">
      <w:pPr>
        <w:pStyle w:val="ConsPlusNormal"/>
        <w:spacing w:before="200"/>
        <w:ind w:firstLine="540"/>
        <w:jc w:val="both"/>
      </w:pPr>
      <w:r>
        <w:t xml:space="preserve">3. Форма, порядок и условия предоставления мер социальной поддержки по оплате жилых помещений и коммунальных услуг, предусмотренных </w:t>
      </w:r>
      <w:hyperlink w:anchor="P161">
        <w:r>
          <w:rPr>
            <w:color w:val="0000FF"/>
          </w:rPr>
          <w:t>частью 1</w:t>
        </w:r>
      </w:hyperlink>
      <w:r>
        <w:t xml:space="preserve"> настоящей статьи,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bookmarkStart w:id="10" w:name="P183"/>
      <w:bookmarkEnd w:id="10"/>
      <w:r>
        <w:t>Статья 7. Меры социальной поддержки лиц, признанных пострадавшими от политических репрессий</w:t>
      </w:r>
    </w:p>
    <w:p w:rsidR="00003A6B" w:rsidRDefault="00003A6B">
      <w:pPr>
        <w:pStyle w:val="ConsPlusNormal"/>
        <w:ind w:firstLine="540"/>
        <w:jc w:val="both"/>
      </w:pPr>
      <w:r>
        <w:t xml:space="preserve">(в ред. </w:t>
      </w:r>
      <w:hyperlink r:id="rId133">
        <w:r>
          <w:rPr>
            <w:color w:val="0000FF"/>
          </w:rPr>
          <w:t>Закона</w:t>
        </w:r>
      </w:hyperlink>
      <w:r>
        <w:t xml:space="preserve"> Приморского края от 06.10.2015 N 689-КЗ)</w:t>
      </w:r>
    </w:p>
    <w:p w:rsidR="00003A6B" w:rsidRDefault="00003A6B">
      <w:pPr>
        <w:pStyle w:val="ConsPlusNormal"/>
        <w:jc w:val="both"/>
      </w:pPr>
    </w:p>
    <w:p w:rsidR="00003A6B" w:rsidRDefault="00003A6B">
      <w:pPr>
        <w:pStyle w:val="ConsPlusNormal"/>
        <w:ind w:firstLine="540"/>
        <w:jc w:val="both"/>
      </w:pPr>
      <w:bookmarkStart w:id="11" w:name="P186"/>
      <w:bookmarkEnd w:id="11"/>
      <w:r>
        <w:t>1. Лицам, признанным в установленном законом порядке пострадавшими от политических репрессий, предоставляются следующие меры социальной поддержки:</w:t>
      </w:r>
    </w:p>
    <w:p w:rsidR="00003A6B" w:rsidRDefault="00003A6B">
      <w:pPr>
        <w:pStyle w:val="ConsPlusNormal"/>
        <w:spacing w:before="200"/>
        <w:ind w:firstLine="540"/>
        <w:jc w:val="both"/>
      </w:pPr>
      <w:r>
        <w:t>1) ежемесячная денежная выплата;</w:t>
      </w:r>
    </w:p>
    <w:p w:rsidR="00003A6B" w:rsidRDefault="00003A6B">
      <w:pPr>
        <w:pStyle w:val="ConsPlusNormal"/>
        <w:spacing w:before="200"/>
        <w:ind w:firstLine="540"/>
        <w:jc w:val="both"/>
      </w:pPr>
      <w:r>
        <w:t>2) компенсация расходов на оплату жилых помещений в размере 50 процентов исходя из занимаемой лицом, пострадавшим от политических репрессий, а также нетрудоспособными членами его семьи, совместно с ним проживающими, общей площади жилых помещений (в коммунальных квартирах - занимаемой жилой площади)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установленной законодательством Приморского края, включая:</w:t>
      </w:r>
    </w:p>
    <w:p w:rsidR="00003A6B" w:rsidRDefault="00003A6B">
      <w:pPr>
        <w:pStyle w:val="ConsPlusNormal"/>
        <w:spacing w:before="200"/>
        <w:ind w:firstLine="540"/>
        <w:jc w:val="both"/>
      </w:pPr>
      <w:r>
        <w:t>а) плату за пользование жилым помещением (плату за наем);</w:t>
      </w:r>
    </w:p>
    <w:p w:rsidR="00003A6B" w:rsidRDefault="00003A6B">
      <w:pPr>
        <w:pStyle w:val="ConsPlusNormal"/>
        <w:jc w:val="both"/>
      </w:pPr>
      <w:r>
        <w:t xml:space="preserve">(в ред. </w:t>
      </w:r>
      <w:hyperlink r:id="rId134">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б)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3A6B" w:rsidRDefault="00003A6B">
      <w:pPr>
        <w:pStyle w:val="ConsPlusNormal"/>
        <w:jc w:val="both"/>
      </w:pPr>
      <w:r>
        <w:t xml:space="preserve">(пп. "б" в ред. </w:t>
      </w:r>
      <w:hyperlink r:id="rId135">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в) взнос на капитальный ремонт,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Приморского края;</w:t>
      </w:r>
    </w:p>
    <w:p w:rsidR="00003A6B" w:rsidRDefault="00003A6B">
      <w:pPr>
        <w:pStyle w:val="ConsPlusNormal"/>
        <w:jc w:val="both"/>
      </w:pPr>
      <w:r>
        <w:t xml:space="preserve">(в ред. Законов Приморского края от 09.08.2017 </w:t>
      </w:r>
      <w:hyperlink r:id="rId136">
        <w:r>
          <w:rPr>
            <w:color w:val="0000FF"/>
          </w:rPr>
          <w:t>N 156-КЗ</w:t>
        </w:r>
      </w:hyperlink>
      <w:r>
        <w:t xml:space="preserve">, от 07.11.2019 </w:t>
      </w:r>
      <w:hyperlink r:id="rId137">
        <w:r>
          <w:rPr>
            <w:color w:val="0000FF"/>
          </w:rPr>
          <w:t>N 608-КЗ</w:t>
        </w:r>
      </w:hyperlink>
      <w:r>
        <w:t>)</w:t>
      </w:r>
    </w:p>
    <w:p w:rsidR="00003A6B" w:rsidRDefault="00003A6B">
      <w:pPr>
        <w:pStyle w:val="ConsPlusNormal"/>
        <w:spacing w:before="200"/>
        <w:ind w:firstLine="540"/>
        <w:jc w:val="both"/>
      </w:pPr>
      <w:r>
        <w:t xml:space="preserve">3) компенсация расходов в размере 50 процентов на оплату коммунальных услуг, в том числе в случаях, предусмотренных </w:t>
      </w:r>
      <w:hyperlink r:id="rId138">
        <w:r>
          <w:rPr>
            <w:color w:val="0000FF"/>
          </w:rPr>
          <w:t>частью 5 статьи 154</w:t>
        </w:r>
      </w:hyperlink>
      <w:r>
        <w:t xml:space="preserve"> Жилищного кодекса Российской Федерации, потребленных лицом, признанным в установленном законом порядке пострадавшим от политических репрессий, а также нетрудоспособными членами семьи, совместно проживающими с ним, включая:</w:t>
      </w:r>
    </w:p>
    <w:p w:rsidR="00003A6B" w:rsidRDefault="00003A6B">
      <w:pPr>
        <w:pStyle w:val="ConsPlusNormal"/>
        <w:jc w:val="both"/>
      </w:pPr>
      <w:r>
        <w:lastRenderedPageBreak/>
        <w:t xml:space="preserve">(в ред. </w:t>
      </w:r>
      <w:hyperlink r:id="rId139">
        <w:r>
          <w:rPr>
            <w:color w:val="0000FF"/>
          </w:rPr>
          <w:t>Закона</w:t>
        </w:r>
      </w:hyperlink>
      <w:r>
        <w:t xml:space="preserve"> Приморского края от 09.08.2017 N 156-КЗ)</w:t>
      </w:r>
    </w:p>
    <w:p w:rsidR="00003A6B" w:rsidRDefault="00003A6B">
      <w:pPr>
        <w:pStyle w:val="ConsPlusNormal"/>
        <w:spacing w:before="200"/>
        <w:ind w:firstLine="540"/>
        <w:jc w:val="both"/>
      </w:pPr>
      <w:r>
        <w:t>а) плату за холодную воду, горячую воду, электрическую энергию, газ, отведение сточных вод, рассчитанную исходя из объема потребляемых коммунальных услуг,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б) плату за обращение с твердыми коммунальными отходами в пределах нормативов потребления, утверждаемых в установленном законодательством Российской Федерации порядке;</w:t>
      </w:r>
    </w:p>
    <w:p w:rsidR="00003A6B" w:rsidRDefault="00003A6B">
      <w:pPr>
        <w:pStyle w:val="ConsPlusNormal"/>
        <w:spacing w:before="200"/>
        <w:ind w:firstLine="540"/>
        <w:jc w:val="both"/>
      </w:pPr>
      <w:r>
        <w:t>в) плату за тепловую энергию, рассчитанную исходя из объема потребляемой коммунальной услуги, определенного по показаниям приборов учета, в пределах нормативов потребления указанных услуг, утверждаемых в установленном законодательством Российской Федерации порядке, и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При отсутствии указанных приборов учета плата за тепловую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w:t>
      </w:r>
    </w:p>
    <w:p w:rsidR="00003A6B" w:rsidRDefault="00003A6B">
      <w:pPr>
        <w:pStyle w:val="ConsPlusNormal"/>
        <w:spacing w:before="200"/>
        <w:ind w:firstLine="540"/>
        <w:jc w:val="both"/>
      </w:pPr>
      <w:r>
        <w:t>г) расходы на приобретение бытового газа в баллонах общим весом не более 60 кг в год исходя из цены, установленной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на сжиженный газ в баллонах, а также с учетом стоимости транспортных услуг для его доставки;</w:t>
      </w:r>
    </w:p>
    <w:p w:rsidR="00003A6B" w:rsidRDefault="00003A6B">
      <w:pPr>
        <w:pStyle w:val="ConsPlusNormal"/>
        <w:jc w:val="both"/>
      </w:pPr>
      <w:r>
        <w:t xml:space="preserve">(пп. "г" в ред. </w:t>
      </w:r>
      <w:hyperlink r:id="rId140">
        <w:r>
          <w:rPr>
            <w:color w:val="0000FF"/>
          </w:rPr>
          <w:t>Закона</w:t>
        </w:r>
      </w:hyperlink>
      <w:r>
        <w:t xml:space="preserve"> Приморского края от 30.11.2020 N 940-КЗ)</w:t>
      </w:r>
    </w:p>
    <w:p w:rsidR="00003A6B" w:rsidRDefault="00003A6B">
      <w:pPr>
        <w:pStyle w:val="ConsPlusNormal"/>
        <w:spacing w:before="200"/>
        <w:ind w:firstLine="540"/>
        <w:jc w:val="both"/>
      </w:pPr>
      <w:r>
        <w:t>д) расходы на приобретение твердого топлива при наличии печного отопления и отсутствии центрального отопления в пределах размера регионального стандарта нормативной площади жилого помещения, используемой для расчета субсидий в Приморском крае, без учета льготного размера регионального стандарта нормативной площади жилого помещения для отдельных категорий граждан по ценам, установленным органом исполнительной власти Приморского края, уполномоченным осуществлять функции государственного регулирования цен (тарифов) на товары (услуги) в соответствии с законодательством Российской Федерации, и в пределах норм, установленных для продажи населению в соответствии с законодательством Российской Федерации, а также с учетом стоимости транспортных услуг для доставки этого топлива.</w:t>
      </w:r>
    </w:p>
    <w:p w:rsidR="00003A6B" w:rsidRDefault="00003A6B">
      <w:pPr>
        <w:pStyle w:val="ConsPlusNormal"/>
        <w:jc w:val="both"/>
      </w:pPr>
      <w:r>
        <w:t xml:space="preserve">(в ред. Законов Приморского края от 26.12.2017 </w:t>
      </w:r>
      <w:hyperlink r:id="rId141">
        <w:r>
          <w:rPr>
            <w:color w:val="0000FF"/>
          </w:rPr>
          <w:t>N 224-КЗ</w:t>
        </w:r>
      </w:hyperlink>
      <w:r>
        <w:t xml:space="preserve">, от 30.11.2020 </w:t>
      </w:r>
      <w:hyperlink r:id="rId142">
        <w:r>
          <w:rPr>
            <w:color w:val="0000FF"/>
          </w:rPr>
          <w:t>N 940-КЗ</w:t>
        </w:r>
      </w:hyperlink>
      <w:r>
        <w:t>)</w:t>
      </w:r>
    </w:p>
    <w:p w:rsidR="00003A6B" w:rsidRDefault="00003A6B">
      <w:pPr>
        <w:pStyle w:val="ConsPlusNormal"/>
        <w:spacing w:before="200"/>
        <w:ind w:firstLine="540"/>
        <w:jc w:val="both"/>
      </w:pPr>
      <w:r>
        <w:t>2. Меры социальной поддержки по компенсации расходов на оплату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3A6B" w:rsidRDefault="00003A6B">
      <w:pPr>
        <w:pStyle w:val="ConsPlusNormal"/>
        <w:spacing w:before="200"/>
        <w:ind w:firstLine="540"/>
        <w:jc w:val="both"/>
      </w:pPr>
      <w:r>
        <w:t xml:space="preserve">3. Форма, порядок и условия предоставления мер социальной поддержки по оплате жилых помещений и коммунальных услуг, предусмотренных </w:t>
      </w:r>
      <w:hyperlink w:anchor="P186">
        <w:r>
          <w:rPr>
            <w:color w:val="0000FF"/>
          </w:rPr>
          <w:t>частью 1</w:t>
        </w:r>
      </w:hyperlink>
      <w:r>
        <w:t xml:space="preserve"> настоящей статьи,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r>
        <w:t xml:space="preserve">Статьи 7(1) - 7(4). Утратили силу с 1 января 2019 года. - </w:t>
      </w:r>
      <w:hyperlink r:id="rId143">
        <w:r>
          <w:rPr>
            <w:color w:val="0000FF"/>
          </w:rPr>
          <w:t>Закон</w:t>
        </w:r>
      </w:hyperlink>
      <w:r>
        <w:t xml:space="preserve"> Приморского края от 23.11.2018 N 393-КЗ.</w:t>
      </w:r>
    </w:p>
    <w:p w:rsidR="00003A6B" w:rsidRDefault="00003A6B">
      <w:pPr>
        <w:pStyle w:val="ConsPlusNormal"/>
        <w:jc w:val="both"/>
      </w:pPr>
    </w:p>
    <w:p w:rsidR="00003A6B" w:rsidRDefault="00003A6B">
      <w:pPr>
        <w:pStyle w:val="ConsPlusTitle"/>
        <w:ind w:firstLine="540"/>
        <w:jc w:val="both"/>
        <w:outlineLvl w:val="0"/>
      </w:pPr>
      <w:r>
        <w:t>Статья 7(5). Меры социальной поддержки собственников жилого помещения, достигших возраста 70 лет</w:t>
      </w:r>
    </w:p>
    <w:p w:rsidR="00003A6B" w:rsidRDefault="00003A6B">
      <w:pPr>
        <w:pStyle w:val="ConsPlusNormal"/>
        <w:ind w:firstLine="540"/>
        <w:jc w:val="both"/>
      </w:pPr>
      <w:r>
        <w:t xml:space="preserve">(введена </w:t>
      </w:r>
      <w:hyperlink r:id="rId144">
        <w:r>
          <w:rPr>
            <w:color w:val="0000FF"/>
          </w:rPr>
          <w:t>Законом</w:t>
        </w:r>
      </w:hyperlink>
      <w:r>
        <w:t xml:space="preserve"> Приморского края от 13.12.2018 N 416-КЗ)</w:t>
      </w:r>
    </w:p>
    <w:p w:rsidR="00003A6B" w:rsidRDefault="00003A6B">
      <w:pPr>
        <w:pStyle w:val="ConsPlusNormal"/>
        <w:jc w:val="both"/>
      </w:pPr>
    </w:p>
    <w:p w:rsidR="00003A6B" w:rsidRDefault="00003A6B">
      <w:pPr>
        <w:pStyle w:val="ConsPlusNormal"/>
        <w:ind w:firstLine="540"/>
        <w:jc w:val="both"/>
      </w:pPr>
      <w:bookmarkStart w:id="12" w:name="P212"/>
      <w:bookmarkEnd w:id="12"/>
      <w:r>
        <w:t xml:space="preserve">1. Собственнику жилого помещения, достигшему возраста 70 лет, за исключением лиц, имеющих право на предоставление компенсационной выплаты в соответствии с </w:t>
      </w:r>
      <w:hyperlink r:id="rId145">
        <w:r>
          <w:rPr>
            <w:color w:val="0000FF"/>
          </w:rPr>
          <w:t>постановлением</w:t>
        </w:r>
      </w:hyperlink>
      <w:r>
        <w:t xml:space="preserve"> Правительства Российской Федерации N 475, предоставляется мера социальной поддержки в виде компенсации расходов в размере 100 процентов на оплату взноса на капитальный ремонт, рассчитанной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Приморского края, и площади жилого помещения, принадлежащей ему на праве собственности.</w:t>
      </w:r>
    </w:p>
    <w:p w:rsidR="00003A6B" w:rsidRDefault="00003A6B">
      <w:pPr>
        <w:pStyle w:val="ConsPlusNormal"/>
        <w:spacing w:before="200"/>
        <w:ind w:firstLine="540"/>
        <w:jc w:val="both"/>
      </w:pPr>
      <w:r>
        <w:lastRenderedPageBreak/>
        <w:t xml:space="preserve">Собственнику жилого помещения, достигшему возраста 70 лет, имеющему право на предоставление компенсационной выплаты в соответствии с </w:t>
      </w:r>
      <w:hyperlink r:id="rId146">
        <w:r>
          <w:rPr>
            <w:color w:val="0000FF"/>
          </w:rPr>
          <w:t>Постановлением</w:t>
        </w:r>
      </w:hyperlink>
      <w:r>
        <w:t xml:space="preserve"> Правительства Российской Федерации N 475, предоставляется мера социальной поддержки в виде компенсации расходов в размере 40 процентов на оплату взноса на капитальный ремонт, рассчитанной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Приморского края, и площади жилого помещения, принадлежащей ему на праве собственности.</w:t>
      </w:r>
    </w:p>
    <w:p w:rsidR="00003A6B" w:rsidRDefault="00003A6B">
      <w:pPr>
        <w:pStyle w:val="ConsPlusNormal"/>
        <w:jc w:val="both"/>
      </w:pPr>
      <w:r>
        <w:t xml:space="preserve">(часть 1 в ред. </w:t>
      </w:r>
      <w:hyperlink r:id="rId147">
        <w:r>
          <w:rPr>
            <w:color w:val="0000FF"/>
          </w:rPr>
          <w:t>Закона</w:t>
        </w:r>
      </w:hyperlink>
      <w:r>
        <w:t xml:space="preserve"> Приморского края от 23.06.2022 N 131-КЗ)</w:t>
      </w:r>
    </w:p>
    <w:p w:rsidR="00003A6B" w:rsidRDefault="00003A6B">
      <w:pPr>
        <w:pStyle w:val="ConsPlusNormal"/>
        <w:spacing w:before="200"/>
        <w:ind w:firstLine="540"/>
        <w:jc w:val="both"/>
      </w:pPr>
      <w:r>
        <w:t>2. При наличии у собственника нескольких жилых помещений, принадлежащих ему на праве собственности, мера социальной поддержки по компенсации расходов на оплату взноса на капитальный ремонт общего имущества в многоквартирном доме предоставляется в отношении одного жилого помещения по его выбору, в котором он зарегистрирован по месту жительства или по месту пребывания.</w:t>
      </w:r>
    </w:p>
    <w:p w:rsidR="00003A6B" w:rsidRDefault="00003A6B">
      <w:pPr>
        <w:pStyle w:val="ConsPlusNormal"/>
        <w:spacing w:before="200"/>
        <w:ind w:firstLine="540"/>
        <w:jc w:val="both"/>
      </w:pPr>
      <w:r>
        <w:t xml:space="preserve">Мера социальной поддержки, указанная в </w:t>
      </w:r>
      <w:hyperlink w:anchor="P212">
        <w:r>
          <w:rPr>
            <w:color w:val="0000FF"/>
          </w:rPr>
          <w:t>абзаце первом части 1</w:t>
        </w:r>
      </w:hyperlink>
      <w:r>
        <w:t xml:space="preserve"> настоящей статьи, по выбору собственника жилого помещения может перечисляться на счет фонда Приморского края "Фонд капитального ремонта многоквартирных домов Приморского края" или владельца специального счета при наличии соглашений об информационном обмене, заключенных с краевым государственным казенным учреждением "Центр социальной поддержки населения Приморского края".</w:t>
      </w:r>
    </w:p>
    <w:p w:rsidR="00003A6B" w:rsidRDefault="00003A6B">
      <w:pPr>
        <w:pStyle w:val="ConsPlusNormal"/>
        <w:jc w:val="both"/>
      </w:pPr>
      <w:r>
        <w:t xml:space="preserve">(абзац введен </w:t>
      </w:r>
      <w:hyperlink r:id="rId148">
        <w:r>
          <w:rPr>
            <w:color w:val="0000FF"/>
          </w:rPr>
          <w:t>Законом</w:t>
        </w:r>
      </w:hyperlink>
      <w:r>
        <w:t xml:space="preserve"> Приморского края от 30.09.2022 N 175-КЗ)</w:t>
      </w:r>
    </w:p>
    <w:p w:rsidR="00003A6B" w:rsidRDefault="00003A6B">
      <w:pPr>
        <w:pStyle w:val="ConsPlusNormal"/>
        <w:spacing w:before="200"/>
        <w:ind w:firstLine="540"/>
        <w:jc w:val="both"/>
      </w:pPr>
      <w:r>
        <w:t xml:space="preserve">3. Порядок предоставления меры социальной поддержки, указанной в </w:t>
      </w:r>
      <w:hyperlink w:anchor="P212">
        <w:r>
          <w:rPr>
            <w:color w:val="0000FF"/>
          </w:rPr>
          <w:t>части 1</w:t>
        </w:r>
      </w:hyperlink>
      <w:r>
        <w:t xml:space="preserve"> настоящей статьи, устанавливается Правительством Приморского края.</w:t>
      </w:r>
    </w:p>
    <w:p w:rsidR="00003A6B" w:rsidRDefault="00003A6B">
      <w:pPr>
        <w:pStyle w:val="ConsPlusNormal"/>
        <w:jc w:val="both"/>
      </w:pPr>
      <w:r>
        <w:t xml:space="preserve">(в ред. </w:t>
      </w:r>
      <w:hyperlink r:id="rId149">
        <w:r>
          <w:rPr>
            <w:color w:val="0000FF"/>
          </w:rPr>
          <w:t>Закона</w:t>
        </w:r>
      </w:hyperlink>
      <w:r>
        <w:t xml:space="preserve"> Приморского края от 07.11.2019 N 608-КЗ)</w:t>
      </w:r>
    </w:p>
    <w:p w:rsidR="00003A6B" w:rsidRDefault="00003A6B">
      <w:pPr>
        <w:pStyle w:val="ConsPlusNormal"/>
        <w:jc w:val="both"/>
      </w:pPr>
    </w:p>
    <w:p w:rsidR="00003A6B" w:rsidRDefault="00003A6B">
      <w:pPr>
        <w:pStyle w:val="ConsPlusTitle"/>
        <w:ind w:firstLine="540"/>
        <w:jc w:val="both"/>
        <w:outlineLvl w:val="0"/>
      </w:pPr>
      <w:r>
        <w:t>Статья 8. Ежемесячная денежная выплата в Приморском крае льготным категориям граждан</w:t>
      </w:r>
    </w:p>
    <w:p w:rsidR="00003A6B" w:rsidRDefault="00003A6B">
      <w:pPr>
        <w:pStyle w:val="ConsPlusNormal"/>
        <w:ind w:firstLine="540"/>
        <w:jc w:val="both"/>
      </w:pPr>
      <w:r>
        <w:t xml:space="preserve">(в ред. </w:t>
      </w:r>
      <w:hyperlink r:id="rId150">
        <w:r>
          <w:rPr>
            <w:color w:val="0000FF"/>
          </w:rPr>
          <w:t>Закона</w:t>
        </w:r>
      </w:hyperlink>
      <w:r>
        <w:t xml:space="preserve"> Приморского края от 08.12.2006 N 9-КЗ, с изм. по всему тексту)</w:t>
      </w:r>
    </w:p>
    <w:p w:rsidR="00003A6B" w:rsidRDefault="00003A6B">
      <w:pPr>
        <w:pStyle w:val="ConsPlusNormal"/>
        <w:jc w:val="both"/>
      </w:pPr>
    </w:p>
    <w:p w:rsidR="00003A6B" w:rsidRDefault="00003A6B">
      <w:pPr>
        <w:pStyle w:val="ConsPlusNormal"/>
        <w:ind w:firstLine="540"/>
        <w:jc w:val="both"/>
      </w:pPr>
      <w:r>
        <w:t xml:space="preserve">1. Утратила силу. - </w:t>
      </w:r>
      <w:hyperlink r:id="rId151">
        <w:r>
          <w:rPr>
            <w:color w:val="0000FF"/>
          </w:rPr>
          <w:t>Закон</w:t>
        </w:r>
      </w:hyperlink>
      <w:r>
        <w:t xml:space="preserve"> Приморского края от 08.12.2006 N 15-КЗ.</w:t>
      </w:r>
    </w:p>
    <w:p w:rsidR="00003A6B" w:rsidRDefault="00003A6B">
      <w:pPr>
        <w:pStyle w:val="ConsPlusNormal"/>
        <w:spacing w:before="200"/>
        <w:ind w:firstLine="540"/>
        <w:jc w:val="both"/>
      </w:pPr>
      <w:r>
        <w:t xml:space="preserve">2. Утратила силу. - </w:t>
      </w:r>
      <w:hyperlink r:id="rId152">
        <w:r>
          <w:rPr>
            <w:color w:val="0000FF"/>
          </w:rPr>
          <w:t>Закон</w:t>
        </w:r>
      </w:hyperlink>
      <w:r>
        <w:t xml:space="preserve"> Приморского края от 26.04.2013 N 189-КЗ.</w:t>
      </w:r>
    </w:p>
    <w:p w:rsidR="00003A6B" w:rsidRDefault="00003A6B">
      <w:pPr>
        <w:pStyle w:val="ConsPlusNormal"/>
        <w:spacing w:before="200"/>
        <w:ind w:firstLine="540"/>
        <w:jc w:val="both"/>
      </w:pPr>
      <w:r>
        <w:t>3. Гражданину, имеющему одновременно право на ежемесячную денежную выплату по нескольким основаниям, ежемесячная денежная выплата устанавливается по одному из них.</w:t>
      </w:r>
    </w:p>
    <w:p w:rsidR="00003A6B" w:rsidRDefault="00003A6B">
      <w:pPr>
        <w:pStyle w:val="ConsPlusNormal"/>
        <w:jc w:val="both"/>
      </w:pPr>
      <w:r>
        <w:t xml:space="preserve">(в ред. </w:t>
      </w:r>
      <w:hyperlink r:id="rId153">
        <w:r>
          <w:rPr>
            <w:color w:val="0000FF"/>
          </w:rPr>
          <w:t>Закона</w:t>
        </w:r>
      </w:hyperlink>
      <w:r>
        <w:t xml:space="preserve"> Приморского края от 08.12.2006 N 9-КЗ)</w:t>
      </w:r>
    </w:p>
    <w:p w:rsidR="00003A6B" w:rsidRDefault="00003A6B">
      <w:pPr>
        <w:pStyle w:val="ConsPlusNormal"/>
        <w:spacing w:before="200"/>
        <w:ind w:firstLine="540"/>
        <w:jc w:val="both"/>
      </w:pPr>
      <w:r>
        <w:t>4. Ежемесячная денежная выплата устанавливается в следующих размерах:</w:t>
      </w:r>
    </w:p>
    <w:p w:rsidR="00003A6B" w:rsidRDefault="00003A6B">
      <w:pPr>
        <w:pStyle w:val="ConsPlusNormal"/>
        <w:spacing w:before="200"/>
        <w:ind w:firstLine="540"/>
        <w:jc w:val="both"/>
      </w:pPr>
      <w:r>
        <w:t>1) ветеранам труда - 645 рублей;</w:t>
      </w:r>
    </w:p>
    <w:p w:rsidR="00003A6B" w:rsidRDefault="00003A6B">
      <w:pPr>
        <w:pStyle w:val="ConsPlusNormal"/>
        <w:jc w:val="both"/>
      </w:pPr>
      <w:r>
        <w:t xml:space="preserve">(в ред. Законов Приморского края от 05.02.2008 </w:t>
      </w:r>
      <w:hyperlink r:id="rId154">
        <w:r>
          <w:rPr>
            <w:color w:val="0000FF"/>
          </w:rPr>
          <w:t>N 186-КЗ</w:t>
        </w:r>
      </w:hyperlink>
      <w:r>
        <w:t xml:space="preserve">, от 22.12.2008 </w:t>
      </w:r>
      <w:hyperlink r:id="rId155">
        <w:r>
          <w:rPr>
            <w:color w:val="0000FF"/>
          </w:rPr>
          <w:t>N 366-КЗ</w:t>
        </w:r>
      </w:hyperlink>
      <w:r>
        <w:t xml:space="preserve">, от 18.11.2011 </w:t>
      </w:r>
      <w:hyperlink r:id="rId156">
        <w:r>
          <w:rPr>
            <w:color w:val="0000FF"/>
          </w:rPr>
          <w:t>N 851-КЗ</w:t>
        </w:r>
      </w:hyperlink>
      <w:r>
        <w:t xml:space="preserve">, от 07.08.2012 </w:t>
      </w:r>
      <w:hyperlink r:id="rId157">
        <w:r>
          <w:rPr>
            <w:color w:val="0000FF"/>
          </w:rPr>
          <w:t>N 84-КЗ</w:t>
        </w:r>
      </w:hyperlink>
      <w:r>
        <w:t xml:space="preserve">, от 26.12.2019 </w:t>
      </w:r>
      <w:hyperlink r:id="rId158">
        <w:r>
          <w:rPr>
            <w:color w:val="0000FF"/>
          </w:rPr>
          <w:t>N 682-КЗ</w:t>
        </w:r>
      </w:hyperlink>
      <w:r>
        <w:t>)</w:t>
      </w:r>
    </w:p>
    <w:p w:rsidR="00003A6B" w:rsidRDefault="00003A6B">
      <w:pPr>
        <w:pStyle w:val="ConsPlusNormal"/>
        <w:spacing w:before="200"/>
        <w:ind w:firstLine="540"/>
        <w:jc w:val="both"/>
      </w:pPr>
      <w:r>
        <w:t>1(1)) ветеранам труда Приморского края - 1040 рублей;</w:t>
      </w:r>
    </w:p>
    <w:p w:rsidR="00003A6B" w:rsidRDefault="00003A6B">
      <w:pPr>
        <w:pStyle w:val="ConsPlusNormal"/>
        <w:jc w:val="both"/>
      </w:pPr>
      <w:r>
        <w:t xml:space="preserve">(п. 1(1) введен </w:t>
      </w:r>
      <w:hyperlink r:id="rId159">
        <w:r>
          <w:rPr>
            <w:color w:val="0000FF"/>
          </w:rPr>
          <w:t>Законом</w:t>
        </w:r>
      </w:hyperlink>
      <w:r>
        <w:t xml:space="preserve"> Приморского края от 26.04.2013 N 189-КЗ; в ред. </w:t>
      </w:r>
      <w:hyperlink r:id="rId160">
        <w:r>
          <w:rPr>
            <w:color w:val="0000FF"/>
          </w:rPr>
          <w:t>Закона</w:t>
        </w:r>
      </w:hyperlink>
      <w:r>
        <w:t xml:space="preserve"> Приморского края от 26.12.2019 N 682-КЗ)</w:t>
      </w:r>
    </w:p>
    <w:p w:rsidR="00003A6B" w:rsidRDefault="00003A6B">
      <w:pPr>
        <w:pStyle w:val="ConsPlusNormal"/>
        <w:spacing w:before="200"/>
        <w:ind w:firstLine="540"/>
        <w:jc w:val="both"/>
      </w:pPr>
      <w:r>
        <w:t>2) труженикам тыла, - 800 рублей;</w:t>
      </w:r>
    </w:p>
    <w:p w:rsidR="00003A6B" w:rsidRDefault="00003A6B">
      <w:pPr>
        <w:pStyle w:val="ConsPlusNormal"/>
        <w:jc w:val="both"/>
      </w:pPr>
      <w:r>
        <w:t xml:space="preserve">(в ред. Законов Приморского края от 05.02.2008 </w:t>
      </w:r>
      <w:hyperlink r:id="rId161">
        <w:r>
          <w:rPr>
            <w:color w:val="0000FF"/>
          </w:rPr>
          <w:t>N 186-КЗ</w:t>
        </w:r>
      </w:hyperlink>
      <w:r>
        <w:t xml:space="preserve">, от 22.12.2008 </w:t>
      </w:r>
      <w:hyperlink r:id="rId162">
        <w:r>
          <w:rPr>
            <w:color w:val="0000FF"/>
          </w:rPr>
          <w:t>N 366-КЗ</w:t>
        </w:r>
      </w:hyperlink>
      <w:r>
        <w:t xml:space="preserve">, от 18.11.2011 </w:t>
      </w:r>
      <w:hyperlink r:id="rId163">
        <w:r>
          <w:rPr>
            <w:color w:val="0000FF"/>
          </w:rPr>
          <w:t>N 851-КЗ</w:t>
        </w:r>
      </w:hyperlink>
      <w:r>
        <w:t xml:space="preserve">, от 07.08.2012 </w:t>
      </w:r>
      <w:hyperlink r:id="rId164">
        <w:r>
          <w:rPr>
            <w:color w:val="0000FF"/>
          </w:rPr>
          <w:t>N 84-КЗ</w:t>
        </w:r>
      </w:hyperlink>
      <w:r>
        <w:t xml:space="preserve">, от 26.12.2019 </w:t>
      </w:r>
      <w:hyperlink r:id="rId165">
        <w:r>
          <w:rPr>
            <w:color w:val="0000FF"/>
          </w:rPr>
          <w:t>N 682-КЗ</w:t>
        </w:r>
      </w:hyperlink>
      <w:r>
        <w:t xml:space="preserve">, от 30.11.2020 </w:t>
      </w:r>
      <w:hyperlink r:id="rId166">
        <w:r>
          <w:rPr>
            <w:color w:val="0000FF"/>
          </w:rPr>
          <w:t>N 940-КЗ</w:t>
        </w:r>
      </w:hyperlink>
      <w:r>
        <w:t>)</w:t>
      </w:r>
    </w:p>
    <w:p w:rsidR="00003A6B" w:rsidRDefault="00003A6B">
      <w:pPr>
        <w:pStyle w:val="ConsPlusNormal"/>
        <w:spacing w:before="200"/>
        <w:ind w:firstLine="540"/>
        <w:jc w:val="both"/>
      </w:pPr>
      <w:r>
        <w:t>2(1)) лицам, приравненным к труженикам тыла, - 800 рублей;</w:t>
      </w:r>
    </w:p>
    <w:p w:rsidR="00003A6B" w:rsidRDefault="00003A6B">
      <w:pPr>
        <w:pStyle w:val="ConsPlusNormal"/>
        <w:jc w:val="both"/>
      </w:pPr>
      <w:r>
        <w:t xml:space="preserve">(введен </w:t>
      </w:r>
      <w:hyperlink r:id="rId167">
        <w:r>
          <w:rPr>
            <w:color w:val="0000FF"/>
          </w:rPr>
          <w:t>Законом</w:t>
        </w:r>
      </w:hyperlink>
      <w:r>
        <w:t xml:space="preserve"> Приморского края от 30.04.2009 N 418-КЗ; в ред. Законов Приморского края от 18.11.2011 </w:t>
      </w:r>
      <w:hyperlink r:id="rId168">
        <w:r>
          <w:rPr>
            <w:color w:val="0000FF"/>
          </w:rPr>
          <w:t>N 851-КЗ</w:t>
        </w:r>
      </w:hyperlink>
      <w:r>
        <w:t xml:space="preserve">, от 07.08.2012 </w:t>
      </w:r>
      <w:hyperlink r:id="rId169">
        <w:r>
          <w:rPr>
            <w:color w:val="0000FF"/>
          </w:rPr>
          <w:t>N 84-КЗ</w:t>
        </w:r>
      </w:hyperlink>
      <w:r>
        <w:t xml:space="preserve">, от 26.12.2019 </w:t>
      </w:r>
      <w:hyperlink r:id="rId170">
        <w:r>
          <w:rPr>
            <w:color w:val="0000FF"/>
          </w:rPr>
          <w:t>N 682-КЗ</w:t>
        </w:r>
      </w:hyperlink>
      <w:r>
        <w:t xml:space="preserve">, от 30.11.2020 </w:t>
      </w:r>
      <w:hyperlink r:id="rId171">
        <w:r>
          <w:rPr>
            <w:color w:val="0000FF"/>
          </w:rPr>
          <w:t>N 940-КЗ</w:t>
        </w:r>
      </w:hyperlink>
      <w:r>
        <w:t>)</w:t>
      </w:r>
    </w:p>
    <w:p w:rsidR="00003A6B" w:rsidRDefault="00003A6B">
      <w:pPr>
        <w:pStyle w:val="ConsPlusNormal"/>
        <w:spacing w:before="200"/>
        <w:ind w:firstLine="540"/>
        <w:jc w:val="both"/>
      </w:pPr>
      <w:r>
        <w:t>3) реабилитированным лицам и лицам, признанным пострадавшими от политических репрессий, - 645 рублей.</w:t>
      </w:r>
    </w:p>
    <w:p w:rsidR="00003A6B" w:rsidRDefault="00003A6B">
      <w:pPr>
        <w:pStyle w:val="ConsPlusNormal"/>
        <w:jc w:val="both"/>
      </w:pPr>
      <w:r>
        <w:t xml:space="preserve">(в ред. Законов Приморского края от 05.02.2008 </w:t>
      </w:r>
      <w:hyperlink r:id="rId172">
        <w:r>
          <w:rPr>
            <w:color w:val="0000FF"/>
          </w:rPr>
          <w:t>N 186-КЗ</w:t>
        </w:r>
      </w:hyperlink>
      <w:r>
        <w:t xml:space="preserve">, от 22.12.2008 </w:t>
      </w:r>
      <w:hyperlink r:id="rId173">
        <w:r>
          <w:rPr>
            <w:color w:val="0000FF"/>
          </w:rPr>
          <w:t>N 366-КЗ</w:t>
        </w:r>
      </w:hyperlink>
      <w:r>
        <w:t xml:space="preserve">, от 18.11.2011 </w:t>
      </w:r>
      <w:hyperlink r:id="rId174">
        <w:r>
          <w:rPr>
            <w:color w:val="0000FF"/>
          </w:rPr>
          <w:t>N 851-КЗ</w:t>
        </w:r>
      </w:hyperlink>
      <w:r>
        <w:t xml:space="preserve">, от 07.08.2012 </w:t>
      </w:r>
      <w:hyperlink r:id="rId175">
        <w:r>
          <w:rPr>
            <w:color w:val="0000FF"/>
          </w:rPr>
          <w:t>N 84-КЗ</w:t>
        </w:r>
      </w:hyperlink>
      <w:r>
        <w:t xml:space="preserve">, от 26.12.2019 </w:t>
      </w:r>
      <w:hyperlink r:id="rId176">
        <w:r>
          <w:rPr>
            <w:color w:val="0000FF"/>
          </w:rPr>
          <w:t>N 682-КЗ</w:t>
        </w:r>
      </w:hyperlink>
      <w:r>
        <w:t>)</w:t>
      </w:r>
    </w:p>
    <w:p w:rsidR="00003A6B" w:rsidRDefault="00003A6B">
      <w:pPr>
        <w:pStyle w:val="ConsPlusNormal"/>
        <w:spacing w:before="200"/>
        <w:ind w:firstLine="540"/>
        <w:jc w:val="both"/>
      </w:pPr>
      <w:r>
        <w:t xml:space="preserve">4(1). Размеры ежемесячных денежных выплат начиная с 1 января 2021 года ежегодно увеличиваются (индексируются) в соответствии с законом Приморского края о краевом бюджете </w:t>
      </w:r>
      <w:r>
        <w:lastRenderedPageBreak/>
        <w:t>на очередной финансовый год и плановый период с учетом уровня инфляции (потребительских цен).</w:t>
      </w:r>
    </w:p>
    <w:p w:rsidR="00003A6B" w:rsidRDefault="00003A6B">
      <w:pPr>
        <w:pStyle w:val="ConsPlusNormal"/>
        <w:jc w:val="both"/>
      </w:pPr>
      <w:r>
        <w:t xml:space="preserve">(часть 4(1) введена </w:t>
      </w:r>
      <w:hyperlink r:id="rId177">
        <w:r>
          <w:rPr>
            <w:color w:val="0000FF"/>
          </w:rPr>
          <w:t>Законом</w:t>
        </w:r>
      </w:hyperlink>
      <w:r>
        <w:t xml:space="preserve"> Приморского края от 26.12.2019 N 682-КЗ)</w:t>
      </w:r>
    </w:p>
    <w:p w:rsidR="00003A6B" w:rsidRDefault="00003A6B">
      <w:pPr>
        <w:pStyle w:val="ConsPlusNormal"/>
        <w:spacing w:before="200"/>
        <w:ind w:firstLine="540"/>
        <w:jc w:val="both"/>
      </w:pPr>
      <w:r>
        <w:t>5. Порядок осуществления ежемесячной денежной выплаты устанавливается Губернатором Приморского края.</w:t>
      </w:r>
    </w:p>
    <w:p w:rsidR="00003A6B" w:rsidRDefault="00003A6B">
      <w:pPr>
        <w:pStyle w:val="ConsPlusNormal"/>
        <w:jc w:val="both"/>
      </w:pPr>
      <w:r>
        <w:t xml:space="preserve">(в ред. Законов Приморского края от 08.12.2006 </w:t>
      </w:r>
      <w:hyperlink r:id="rId178">
        <w:r>
          <w:rPr>
            <w:color w:val="0000FF"/>
          </w:rPr>
          <w:t>N 15-КЗ</w:t>
        </w:r>
      </w:hyperlink>
      <w:r>
        <w:t xml:space="preserve">, от 05.02.2008 </w:t>
      </w:r>
      <w:hyperlink r:id="rId179">
        <w:r>
          <w:rPr>
            <w:color w:val="0000FF"/>
          </w:rPr>
          <w:t>N 186-КЗ</w:t>
        </w:r>
      </w:hyperlink>
      <w:r>
        <w:t>)</w:t>
      </w:r>
    </w:p>
    <w:p w:rsidR="00003A6B" w:rsidRDefault="00003A6B">
      <w:pPr>
        <w:pStyle w:val="ConsPlusNormal"/>
        <w:jc w:val="both"/>
      </w:pPr>
    </w:p>
    <w:p w:rsidR="00003A6B" w:rsidRDefault="00003A6B">
      <w:pPr>
        <w:pStyle w:val="ConsPlusTitle"/>
        <w:ind w:firstLine="540"/>
        <w:jc w:val="both"/>
        <w:outlineLvl w:val="0"/>
      </w:pPr>
      <w:r>
        <w:t>Статья 8(1). Краевой регистр лиц, имеющих право на ежемесячную денежную выплату</w:t>
      </w:r>
    </w:p>
    <w:p w:rsidR="00003A6B" w:rsidRDefault="00003A6B">
      <w:pPr>
        <w:pStyle w:val="ConsPlusNormal"/>
        <w:ind w:firstLine="540"/>
        <w:jc w:val="both"/>
      </w:pPr>
      <w:r>
        <w:t xml:space="preserve">(введена </w:t>
      </w:r>
      <w:hyperlink r:id="rId180">
        <w:r>
          <w:rPr>
            <w:color w:val="0000FF"/>
          </w:rPr>
          <w:t>Законом</w:t>
        </w:r>
      </w:hyperlink>
      <w:r>
        <w:t xml:space="preserve"> Приморского края от 22.12.2008 N 366-КЗ)</w:t>
      </w:r>
    </w:p>
    <w:p w:rsidR="00003A6B" w:rsidRDefault="00003A6B">
      <w:pPr>
        <w:pStyle w:val="ConsPlusNormal"/>
        <w:jc w:val="both"/>
      </w:pPr>
    </w:p>
    <w:p w:rsidR="00003A6B" w:rsidRDefault="00003A6B">
      <w:pPr>
        <w:pStyle w:val="ConsPlusNormal"/>
        <w:ind w:firstLine="540"/>
        <w:jc w:val="both"/>
      </w:pPr>
      <w:r>
        <w:t xml:space="preserve">1. В целях обеспечения реализации прав граждан, указанных в </w:t>
      </w:r>
      <w:hyperlink w:anchor="P77">
        <w:r>
          <w:rPr>
            <w:color w:val="0000FF"/>
          </w:rPr>
          <w:t>статьях 4</w:t>
        </w:r>
      </w:hyperlink>
      <w:r>
        <w:t xml:space="preserve">, </w:t>
      </w:r>
      <w:hyperlink w:anchor="P103">
        <w:r>
          <w:rPr>
            <w:color w:val="0000FF"/>
          </w:rPr>
          <w:t>4(1)</w:t>
        </w:r>
      </w:hyperlink>
      <w:r>
        <w:t xml:space="preserve">, </w:t>
      </w:r>
      <w:hyperlink w:anchor="P127">
        <w:r>
          <w:rPr>
            <w:color w:val="0000FF"/>
          </w:rPr>
          <w:t>5</w:t>
        </w:r>
      </w:hyperlink>
      <w:r>
        <w:t xml:space="preserve">, </w:t>
      </w:r>
      <w:hyperlink w:anchor="P158">
        <w:r>
          <w:rPr>
            <w:color w:val="0000FF"/>
          </w:rPr>
          <w:t>6</w:t>
        </w:r>
      </w:hyperlink>
      <w:r>
        <w:t xml:space="preserve">, </w:t>
      </w:r>
      <w:hyperlink w:anchor="P183">
        <w:r>
          <w:rPr>
            <w:color w:val="0000FF"/>
          </w:rPr>
          <w:t>7</w:t>
        </w:r>
      </w:hyperlink>
      <w:r>
        <w:t xml:space="preserve"> настоящего Закона, на получение ежемесячной денежной выплаты, а также для обеспечения качественного и эффективного расходования средств, направляемых на ежемесячные денежные выплаты, осуществляется ведение краевого регистра лиц, имеющих право на получение ежемесячной денежной выплаты.</w:t>
      </w:r>
    </w:p>
    <w:p w:rsidR="00003A6B" w:rsidRDefault="00003A6B">
      <w:pPr>
        <w:pStyle w:val="ConsPlusNormal"/>
        <w:jc w:val="both"/>
      </w:pPr>
      <w:r>
        <w:t xml:space="preserve">(в ред. </w:t>
      </w:r>
      <w:hyperlink r:id="rId181">
        <w:r>
          <w:rPr>
            <w:color w:val="0000FF"/>
          </w:rPr>
          <w:t>Закона</w:t>
        </w:r>
      </w:hyperlink>
      <w:r>
        <w:t xml:space="preserve"> Приморского края от 26.04.2013 N 189-КЗ)</w:t>
      </w:r>
    </w:p>
    <w:p w:rsidR="00003A6B" w:rsidRDefault="00003A6B">
      <w:pPr>
        <w:pStyle w:val="ConsPlusNormal"/>
        <w:spacing w:before="200"/>
        <w:ind w:firstLine="540"/>
        <w:jc w:val="both"/>
      </w:pPr>
      <w:r>
        <w:t>2. Краевой регистр лиц, имеющих право на получение ежемесячной денежной выплаты, содержит в себе следующую информацию:</w:t>
      </w:r>
    </w:p>
    <w:p w:rsidR="00003A6B" w:rsidRDefault="00003A6B">
      <w:pPr>
        <w:pStyle w:val="ConsPlusNormal"/>
        <w:spacing w:before="200"/>
        <w:ind w:firstLine="540"/>
        <w:jc w:val="both"/>
      </w:pPr>
      <w:r>
        <w:t>1) фамилия, имя, отчество;</w:t>
      </w:r>
    </w:p>
    <w:p w:rsidR="00003A6B" w:rsidRDefault="00003A6B">
      <w:pPr>
        <w:pStyle w:val="ConsPlusNormal"/>
        <w:spacing w:before="200"/>
        <w:ind w:firstLine="540"/>
        <w:jc w:val="both"/>
      </w:pPr>
      <w:r>
        <w:t>2) дата рождения;</w:t>
      </w:r>
    </w:p>
    <w:p w:rsidR="00003A6B" w:rsidRDefault="00003A6B">
      <w:pPr>
        <w:pStyle w:val="ConsPlusNormal"/>
        <w:spacing w:before="200"/>
        <w:ind w:firstLine="540"/>
        <w:jc w:val="both"/>
      </w:pPr>
      <w:r>
        <w:t>3) адрес места жительства;</w:t>
      </w:r>
    </w:p>
    <w:p w:rsidR="00003A6B" w:rsidRDefault="00003A6B">
      <w:pPr>
        <w:pStyle w:val="ConsPlusNormal"/>
        <w:spacing w:before="200"/>
        <w:ind w:firstLine="540"/>
        <w:jc w:val="both"/>
      </w:pPr>
      <w:r>
        <w:t>4) серия и номер паспорта или удостоверения личности, дата выдачи указанных документов, наименование выдавшего их органа;</w:t>
      </w:r>
    </w:p>
    <w:p w:rsidR="00003A6B" w:rsidRDefault="00003A6B">
      <w:pPr>
        <w:pStyle w:val="ConsPlusNormal"/>
        <w:spacing w:before="200"/>
        <w:ind w:firstLine="540"/>
        <w:jc w:val="both"/>
      </w:pPr>
      <w:r>
        <w:t xml:space="preserve">5) категория из числа указанных в </w:t>
      </w:r>
      <w:hyperlink w:anchor="P77">
        <w:r>
          <w:rPr>
            <w:color w:val="0000FF"/>
          </w:rPr>
          <w:t>статьях 4</w:t>
        </w:r>
      </w:hyperlink>
      <w:r>
        <w:t xml:space="preserve">, </w:t>
      </w:r>
      <w:hyperlink w:anchor="P103">
        <w:r>
          <w:rPr>
            <w:color w:val="0000FF"/>
          </w:rPr>
          <w:t>4(1)</w:t>
        </w:r>
      </w:hyperlink>
      <w:r>
        <w:t xml:space="preserve">, </w:t>
      </w:r>
      <w:hyperlink w:anchor="P127">
        <w:r>
          <w:rPr>
            <w:color w:val="0000FF"/>
          </w:rPr>
          <w:t>5</w:t>
        </w:r>
      </w:hyperlink>
      <w:r>
        <w:t xml:space="preserve">, </w:t>
      </w:r>
      <w:hyperlink w:anchor="P158">
        <w:r>
          <w:rPr>
            <w:color w:val="0000FF"/>
          </w:rPr>
          <w:t>6</w:t>
        </w:r>
      </w:hyperlink>
      <w:r>
        <w:t xml:space="preserve">, </w:t>
      </w:r>
      <w:hyperlink w:anchor="P183">
        <w:r>
          <w:rPr>
            <w:color w:val="0000FF"/>
          </w:rPr>
          <w:t>7</w:t>
        </w:r>
      </w:hyperlink>
      <w:r>
        <w:t xml:space="preserve"> настоящего Закона, к которой относится гражданин;</w:t>
      </w:r>
    </w:p>
    <w:p w:rsidR="00003A6B" w:rsidRDefault="00003A6B">
      <w:pPr>
        <w:pStyle w:val="ConsPlusNormal"/>
        <w:jc w:val="both"/>
      </w:pPr>
      <w:r>
        <w:t xml:space="preserve">(в ред. </w:t>
      </w:r>
      <w:hyperlink r:id="rId182">
        <w:r>
          <w:rPr>
            <w:color w:val="0000FF"/>
          </w:rPr>
          <w:t>Закона</w:t>
        </w:r>
      </w:hyperlink>
      <w:r>
        <w:t xml:space="preserve"> Приморского края от 26.04.2013 N 189-КЗ)</w:t>
      </w:r>
    </w:p>
    <w:p w:rsidR="00003A6B" w:rsidRDefault="00003A6B">
      <w:pPr>
        <w:pStyle w:val="ConsPlusNormal"/>
        <w:spacing w:before="200"/>
        <w:ind w:firstLine="540"/>
        <w:jc w:val="both"/>
      </w:pPr>
      <w:r>
        <w:t>6) реквизиты документа, подтверждающего отнесение гражданина к соответствующей категории;</w:t>
      </w:r>
    </w:p>
    <w:p w:rsidR="00003A6B" w:rsidRDefault="00003A6B">
      <w:pPr>
        <w:pStyle w:val="ConsPlusNormal"/>
        <w:spacing w:before="200"/>
        <w:ind w:firstLine="540"/>
        <w:jc w:val="both"/>
      </w:pPr>
      <w:r>
        <w:t>7) срок предоставления мер социальной поддержки.</w:t>
      </w:r>
    </w:p>
    <w:p w:rsidR="00003A6B" w:rsidRDefault="00003A6B">
      <w:pPr>
        <w:pStyle w:val="ConsPlusNormal"/>
        <w:spacing w:before="200"/>
        <w:ind w:firstLine="540"/>
        <w:jc w:val="both"/>
      </w:pPr>
      <w:r>
        <w:t>3. Органом, осуществляющим ведение краевого регистра лиц, имеющих право на получение ежемесячной денежной выплаты, является орган исполнительной власти Приморского края, осуществляющий в пределах своих полномочий государственное управление в сфере социальной защиты населения.</w:t>
      </w:r>
    </w:p>
    <w:p w:rsidR="00003A6B" w:rsidRDefault="00003A6B">
      <w:pPr>
        <w:pStyle w:val="ConsPlusNormal"/>
        <w:spacing w:before="200"/>
        <w:ind w:firstLine="540"/>
        <w:jc w:val="both"/>
      </w:pPr>
      <w:r>
        <w:t>4. Порядок ведения краевого регистра лиц, имеющих право на получение ежемесячной денежной выплаты, сроки и форма представления в него сведений, устанавливается Правительством Приморского края.</w:t>
      </w:r>
    </w:p>
    <w:p w:rsidR="00003A6B" w:rsidRDefault="00003A6B">
      <w:pPr>
        <w:pStyle w:val="ConsPlusNormal"/>
        <w:jc w:val="both"/>
      </w:pPr>
      <w:r>
        <w:t xml:space="preserve">(в ред. </w:t>
      </w:r>
      <w:hyperlink r:id="rId183">
        <w:r>
          <w:rPr>
            <w:color w:val="0000FF"/>
          </w:rPr>
          <w:t>Закона</w:t>
        </w:r>
      </w:hyperlink>
      <w:r>
        <w:t xml:space="preserve"> Приморского края от 07.11.2019 N 608-КЗ)</w:t>
      </w:r>
    </w:p>
    <w:p w:rsidR="00003A6B" w:rsidRDefault="00003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6B" w:rsidRDefault="00003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A6B" w:rsidRDefault="00003A6B">
            <w:pPr>
              <w:pStyle w:val="ConsPlusNormal"/>
              <w:jc w:val="both"/>
            </w:pPr>
            <w:r>
              <w:rPr>
                <w:color w:val="392C69"/>
              </w:rPr>
              <w:t xml:space="preserve">Законами Приморского края от 30.10.2018 </w:t>
            </w:r>
            <w:hyperlink r:id="rId184">
              <w:r>
                <w:rPr>
                  <w:color w:val="0000FF"/>
                </w:rPr>
                <w:t>N 370-КЗ</w:t>
              </w:r>
            </w:hyperlink>
            <w:r>
              <w:rPr>
                <w:color w:val="392C69"/>
              </w:rPr>
              <w:t xml:space="preserve"> и от 13.12.2018 </w:t>
            </w:r>
            <w:hyperlink r:id="rId185">
              <w:r>
                <w:rPr>
                  <w:color w:val="0000FF"/>
                </w:rPr>
                <w:t>N 416-КЗ</w:t>
              </w:r>
            </w:hyperlink>
            <w:r>
              <w:rPr>
                <w:color w:val="392C69"/>
              </w:rPr>
              <w:t xml:space="preserve"> с 1 января 2019 года одновременно были внесены изменения в статью 8(2).</w:t>
            </w:r>
          </w:p>
          <w:p w:rsidR="00003A6B" w:rsidRDefault="00003A6B">
            <w:pPr>
              <w:pStyle w:val="ConsPlusNormal"/>
              <w:jc w:val="both"/>
            </w:pPr>
            <w:r>
              <w:rPr>
                <w:color w:val="392C69"/>
              </w:rPr>
              <w:t xml:space="preserve">Редакция статьи 8(2) с изменением, внесенным </w:t>
            </w:r>
            <w:hyperlink r:id="rId186">
              <w:r>
                <w:rPr>
                  <w:color w:val="0000FF"/>
                </w:rPr>
                <w:t>Законом</w:t>
              </w:r>
            </w:hyperlink>
            <w:r>
              <w:rPr>
                <w:color w:val="392C69"/>
              </w:rPr>
              <w:t xml:space="preserve"> Приморского края от 13.12.2018 N 416-КЗ,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r>
    </w:tbl>
    <w:p w:rsidR="00003A6B" w:rsidRDefault="00003A6B">
      <w:pPr>
        <w:pStyle w:val="ConsPlusTitle"/>
        <w:spacing w:before="260"/>
        <w:ind w:firstLine="540"/>
        <w:jc w:val="both"/>
        <w:outlineLvl w:val="0"/>
      </w:pPr>
      <w:r>
        <w:t>Статья 8(2). Меры социальной поддержки в области обеспечения равной транспортной доступности</w:t>
      </w:r>
    </w:p>
    <w:p w:rsidR="00003A6B" w:rsidRDefault="00003A6B">
      <w:pPr>
        <w:pStyle w:val="ConsPlusNormal"/>
        <w:ind w:firstLine="540"/>
        <w:jc w:val="both"/>
      </w:pPr>
      <w:r>
        <w:t xml:space="preserve">(в ред. </w:t>
      </w:r>
      <w:hyperlink r:id="rId187">
        <w:r>
          <w:rPr>
            <w:color w:val="0000FF"/>
          </w:rPr>
          <w:t>Закона</w:t>
        </w:r>
      </w:hyperlink>
      <w:r>
        <w:t xml:space="preserve"> Приморского края от 13.12.2018 N 416-КЗ)</w:t>
      </w:r>
    </w:p>
    <w:p w:rsidR="00003A6B" w:rsidRDefault="00003A6B">
      <w:pPr>
        <w:pStyle w:val="ConsPlusNormal"/>
        <w:jc w:val="both"/>
      </w:pPr>
    </w:p>
    <w:p w:rsidR="00003A6B" w:rsidRDefault="00003A6B">
      <w:pPr>
        <w:pStyle w:val="ConsPlusNormal"/>
        <w:ind w:firstLine="540"/>
        <w:jc w:val="both"/>
      </w:pPr>
      <w:bookmarkStart w:id="13" w:name="P267"/>
      <w:bookmarkEnd w:id="13"/>
      <w:r>
        <w:t>1. Установить в Приморском крае меры социальной поддержки в области обеспечения равной транспортной доступности в виде следующих компенсационных выплат:</w:t>
      </w:r>
    </w:p>
    <w:p w:rsidR="00003A6B" w:rsidRDefault="00003A6B">
      <w:pPr>
        <w:pStyle w:val="ConsPlusNormal"/>
        <w:spacing w:before="200"/>
        <w:ind w:firstLine="540"/>
        <w:jc w:val="both"/>
      </w:pPr>
      <w:bookmarkStart w:id="14" w:name="P268"/>
      <w:bookmarkEnd w:id="14"/>
      <w:r>
        <w:t xml:space="preserve">1) в размере 50 процентов от стоимости проезда в автомобильном транспорте общего пользования в междугородном сообщении в пределах территории Приморского края при </w:t>
      </w:r>
      <w:r>
        <w:lastRenderedPageBreak/>
        <w:t>использовании разового билета с фиксированной датой и временем отправления и водном транспорте общего пользования в пределах территории Приморского края;</w:t>
      </w:r>
    </w:p>
    <w:p w:rsidR="00003A6B" w:rsidRDefault="00003A6B">
      <w:pPr>
        <w:pStyle w:val="ConsPlusNormal"/>
        <w:spacing w:before="200"/>
        <w:ind w:firstLine="540"/>
        <w:jc w:val="both"/>
      </w:pPr>
      <w:r>
        <w:t>2) в размере 50 процентов от стоимости проезда на железнодорожном транспорте общего пользования в дальнем следовании в пределах территории Приморского края;</w:t>
      </w:r>
    </w:p>
    <w:p w:rsidR="00003A6B" w:rsidRDefault="00003A6B">
      <w:pPr>
        <w:pStyle w:val="ConsPlusNormal"/>
        <w:spacing w:before="200"/>
        <w:ind w:firstLine="540"/>
        <w:jc w:val="both"/>
      </w:pPr>
      <w:bookmarkStart w:id="15" w:name="P270"/>
      <w:bookmarkEnd w:id="15"/>
      <w:r>
        <w:t>3) в размере 50 процентов от стоимости билета в автомобильном транспорте общего пользования в городском и пригородном сообщении в пределах территории Приморского края при использовании билета длительного пользования, предоставляющего право на неограниченное количество поездок в течение указанного срока действия;</w:t>
      </w:r>
    </w:p>
    <w:p w:rsidR="00003A6B" w:rsidRDefault="00003A6B">
      <w:pPr>
        <w:pStyle w:val="ConsPlusNormal"/>
        <w:spacing w:before="200"/>
        <w:ind w:firstLine="540"/>
        <w:jc w:val="both"/>
      </w:pPr>
      <w:bookmarkStart w:id="16" w:name="P271"/>
      <w:bookmarkEnd w:id="16"/>
      <w:r>
        <w:t>4) в размере 50 процентов от стоимости билета в автомобильном транспорте общего пользования в пригородном сообщении в пределах территории Приморского края при использовании билета длительного пользования на проезд в пригородном сообщении, предоставляющего право на фиксированное количество поездок в течение указанного срока действия;</w:t>
      </w:r>
    </w:p>
    <w:p w:rsidR="00003A6B" w:rsidRDefault="00003A6B">
      <w:pPr>
        <w:pStyle w:val="ConsPlusNormal"/>
        <w:spacing w:before="200"/>
        <w:ind w:firstLine="540"/>
        <w:jc w:val="both"/>
      </w:pPr>
      <w:bookmarkStart w:id="17" w:name="P272"/>
      <w:bookmarkEnd w:id="17"/>
      <w:r>
        <w:t>5) в размере 50 процентов от стоимости билета в железнодорожном транспорте общего пользования в пригородном сообщении в пределах территории Приморского края при использовании абонементного билета;</w:t>
      </w:r>
    </w:p>
    <w:p w:rsidR="00003A6B" w:rsidRDefault="00003A6B">
      <w:pPr>
        <w:pStyle w:val="ConsPlusNormal"/>
        <w:spacing w:before="200"/>
        <w:ind w:firstLine="540"/>
        <w:jc w:val="both"/>
      </w:pPr>
      <w:bookmarkStart w:id="18" w:name="P273"/>
      <w:bookmarkEnd w:id="18"/>
      <w:r>
        <w:t>6) в размере 50 процентов от стоимости проезда на воздушном транспорте при использовании билета, приобретенного по социальному тарифу на перевозки пассажиров воздушным транспортом на местных авиалиниях, включая местности Приморского края, приравненные к районам Крайнего Севера (в отношении лиц, постоянно проживающих на территориях Дальнегорского городского округа, Дальнереченского городского округа, Дальнереченского муниципального района, Кавалеровского муниципального округа, Красноармейского муниципального района, Лазовского муниципального округа, Ольгинского муниципального округа, Пожарского муниципального округа, Тернейского муниципального округа);</w:t>
      </w:r>
    </w:p>
    <w:p w:rsidR="00003A6B" w:rsidRDefault="00003A6B">
      <w:pPr>
        <w:pStyle w:val="ConsPlusNormal"/>
        <w:jc w:val="both"/>
      </w:pPr>
      <w:r>
        <w:t xml:space="preserve">(в ред. Законов Приморского края от 27.05.2021 </w:t>
      </w:r>
      <w:hyperlink r:id="rId188">
        <w:r>
          <w:rPr>
            <w:color w:val="0000FF"/>
          </w:rPr>
          <w:t>N 1046-КЗ</w:t>
        </w:r>
      </w:hyperlink>
      <w:r>
        <w:t xml:space="preserve">, от 02.06.2022 </w:t>
      </w:r>
      <w:hyperlink r:id="rId189">
        <w:r>
          <w:rPr>
            <w:color w:val="0000FF"/>
          </w:rPr>
          <w:t>N 122-КЗ</w:t>
        </w:r>
      </w:hyperlink>
      <w:r>
        <w:t xml:space="preserve">, от 11.10.2022 </w:t>
      </w:r>
      <w:hyperlink r:id="rId190">
        <w:r>
          <w:rPr>
            <w:color w:val="0000FF"/>
          </w:rPr>
          <w:t>N 206-КЗ</w:t>
        </w:r>
      </w:hyperlink>
      <w:r>
        <w:t>)</w:t>
      </w:r>
    </w:p>
    <w:p w:rsidR="00003A6B" w:rsidRDefault="00003A6B">
      <w:pPr>
        <w:pStyle w:val="ConsPlusNormal"/>
        <w:spacing w:before="200"/>
        <w:ind w:firstLine="540"/>
        <w:jc w:val="both"/>
      </w:pPr>
      <w:r>
        <w:t>7) в размере 100 процентов от:</w:t>
      </w:r>
    </w:p>
    <w:p w:rsidR="00003A6B" w:rsidRDefault="00003A6B">
      <w:pPr>
        <w:pStyle w:val="ConsPlusNormal"/>
        <w:spacing w:before="200"/>
        <w:ind w:firstLine="540"/>
        <w:jc w:val="both"/>
      </w:pPr>
      <w:bookmarkStart w:id="19" w:name="P276"/>
      <w:bookmarkEnd w:id="19"/>
      <w:r>
        <w:t>а) стоимости проезда на воздушном транспорте на местных авиалиниях, в автомобильном и водном транспорте общего пользования в пределах территории Приморского края при использовании разового билета;</w:t>
      </w:r>
    </w:p>
    <w:p w:rsidR="00003A6B" w:rsidRDefault="00003A6B">
      <w:pPr>
        <w:pStyle w:val="ConsPlusNormal"/>
        <w:spacing w:before="200"/>
        <w:ind w:firstLine="540"/>
        <w:jc w:val="both"/>
      </w:pPr>
      <w:bookmarkStart w:id="20" w:name="P277"/>
      <w:bookmarkEnd w:id="20"/>
      <w:r>
        <w:t>б) стоимости проезда на железнодорожном транспорте общего пользования в дальнем следовании в пределах территории Приморского края (в размере, не превышающем стоимость проезда в плацкартном вагоне пассажирского поезда);</w:t>
      </w:r>
    </w:p>
    <w:p w:rsidR="00003A6B" w:rsidRDefault="00003A6B">
      <w:pPr>
        <w:pStyle w:val="ConsPlusNormal"/>
        <w:spacing w:before="200"/>
        <w:ind w:firstLine="540"/>
        <w:jc w:val="both"/>
      </w:pPr>
      <w:r>
        <w:t>в) стоимости проезда на железнодорожном транспорте общего пользования в пригородном сообщении в пределах Приморского края;</w:t>
      </w:r>
    </w:p>
    <w:p w:rsidR="00003A6B" w:rsidRDefault="00003A6B">
      <w:pPr>
        <w:pStyle w:val="ConsPlusNormal"/>
        <w:spacing w:before="200"/>
        <w:ind w:firstLine="540"/>
        <w:jc w:val="both"/>
      </w:pPr>
      <w:r>
        <w:t>г) стоимости билета в автомобильном транспорте общего пользования в городском сообщении при использовании билета длительного пользования, предоставляющего право на неограниченное количество поездок в течение указанного срока действия.</w:t>
      </w:r>
    </w:p>
    <w:p w:rsidR="00003A6B" w:rsidRDefault="00003A6B">
      <w:pPr>
        <w:pStyle w:val="ConsPlusNormal"/>
        <w:jc w:val="both"/>
      </w:pPr>
      <w:r>
        <w:t xml:space="preserve">(часть 1 в ред. </w:t>
      </w:r>
      <w:hyperlink r:id="rId191">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bookmarkStart w:id="21" w:name="P281"/>
      <w:bookmarkEnd w:id="21"/>
      <w:r>
        <w:t xml:space="preserve">2. Право на получение компенсационных выплат, предусмотренных </w:t>
      </w:r>
      <w:hyperlink w:anchor="P268">
        <w:r>
          <w:rPr>
            <w:color w:val="0000FF"/>
          </w:rPr>
          <w:t>пунктами 1</w:t>
        </w:r>
      </w:hyperlink>
      <w:r>
        <w:t xml:space="preserve"> - </w:t>
      </w:r>
      <w:hyperlink w:anchor="P273">
        <w:r>
          <w:rPr>
            <w:color w:val="0000FF"/>
          </w:rPr>
          <w:t>6 части 1</w:t>
        </w:r>
      </w:hyperlink>
      <w:r>
        <w:t xml:space="preserve"> настоящей статьи, имеют граждане, указанные в </w:t>
      </w:r>
      <w:hyperlink w:anchor="P77">
        <w:r>
          <w:rPr>
            <w:color w:val="0000FF"/>
          </w:rPr>
          <w:t>статьях 4</w:t>
        </w:r>
      </w:hyperlink>
      <w:r>
        <w:t xml:space="preserve">, </w:t>
      </w:r>
      <w:hyperlink w:anchor="P118">
        <w:r>
          <w:rPr>
            <w:color w:val="0000FF"/>
          </w:rPr>
          <w:t>4(2)</w:t>
        </w:r>
      </w:hyperlink>
      <w:r>
        <w:t xml:space="preserve">, </w:t>
      </w:r>
      <w:hyperlink w:anchor="P127">
        <w:r>
          <w:rPr>
            <w:color w:val="0000FF"/>
          </w:rPr>
          <w:t>5</w:t>
        </w:r>
      </w:hyperlink>
      <w:r>
        <w:t xml:space="preserve">, </w:t>
      </w:r>
      <w:hyperlink w:anchor="P158">
        <w:r>
          <w:rPr>
            <w:color w:val="0000FF"/>
          </w:rPr>
          <w:t>6</w:t>
        </w:r>
      </w:hyperlink>
      <w:r>
        <w:t xml:space="preserve">, </w:t>
      </w:r>
      <w:hyperlink w:anchor="P183">
        <w:r>
          <w:rPr>
            <w:color w:val="0000FF"/>
          </w:rPr>
          <w:t>7</w:t>
        </w:r>
      </w:hyperlink>
      <w:r>
        <w:t xml:space="preserve"> настоящего Закона.</w:t>
      </w:r>
    </w:p>
    <w:p w:rsidR="00003A6B" w:rsidRDefault="00003A6B">
      <w:pPr>
        <w:pStyle w:val="ConsPlusNormal"/>
        <w:jc w:val="both"/>
      </w:pPr>
      <w:r>
        <w:t xml:space="preserve">(часть 2 в ред. </w:t>
      </w:r>
      <w:hyperlink r:id="rId192">
        <w:r>
          <w:rPr>
            <w:color w:val="0000FF"/>
          </w:rPr>
          <w:t>Закона</w:t>
        </w:r>
      </w:hyperlink>
      <w:r>
        <w:t xml:space="preserve"> Приморского края от 30.03.2020 N 773-КЗ)</w:t>
      </w:r>
    </w:p>
    <w:p w:rsidR="00003A6B" w:rsidRDefault="00003A6B">
      <w:pPr>
        <w:pStyle w:val="ConsPlusNormal"/>
        <w:spacing w:before="200"/>
        <w:ind w:firstLine="540"/>
        <w:jc w:val="both"/>
      </w:pPr>
      <w:bookmarkStart w:id="22" w:name="P283"/>
      <w:bookmarkEnd w:id="22"/>
      <w:r>
        <w:t xml:space="preserve">3. Право на получение компенсационных выплат, предусмотренных </w:t>
      </w:r>
      <w:hyperlink w:anchor="P267">
        <w:r>
          <w:rPr>
            <w:color w:val="0000FF"/>
          </w:rPr>
          <w:t>пунктами 1</w:t>
        </w:r>
      </w:hyperlink>
      <w:r>
        <w:t xml:space="preserve">, </w:t>
      </w:r>
      <w:hyperlink w:anchor="P267">
        <w:r>
          <w:rPr>
            <w:color w:val="0000FF"/>
          </w:rPr>
          <w:t>3</w:t>
        </w:r>
      </w:hyperlink>
      <w:r>
        <w:t xml:space="preserve">, </w:t>
      </w:r>
      <w:hyperlink w:anchor="P267">
        <w:r>
          <w:rPr>
            <w:color w:val="0000FF"/>
          </w:rPr>
          <w:t>4</w:t>
        </w:r>
      </w:hyperlink>
      <w:r>
        <w:t xml:space="preserve">, </w:t>
      </w:r>
      <w:hyperlink w:anchor="P267">
        <w:r>
          <w:rPr>
            <w:color w:val="0000FF"/>
          </w:rPr>
          <w:t>6 части 1</w:t>
        </w:r>
      </w:hyperlink>
      <w:r>
        <w:t xml:space="preserve"> настоящей статьи, имеют следующие категории граждан, включенных в федеральный регистр лиц, имеющих право на получение государственной социальной помощи:</w:t>
      </w:r>
    </w:p>
    <w:p w:rsidR="00003A6B" w:rsidRDefault="00003A6B">
      <w:pPr>
        <w:pStyle w:val="ConsPlusNormal"/>
        <w:spacing w:before="200"/>
        <w:ind w:firstLine="540"/>
        <w:jc w:val="both"/>
      </w:pPr>
      <w:r>
        <w:t>1) инвалиды войны;</w:t>
      </w:r>
    </w:p>
    <w:p w:rsidR="00003A6B" w:rsidRDefault="00003A6B">
      <w:pPr>
        <w:pStyle w:val="ConsPlusNormal"/>
        <w:spacing w:before="200"/>
        <w:ind w:firstLine="540"/>
        <w:jc w:val="both"/>
      </w:pPr>
      <w:r>
        <w:t>2) участники Великой Отечественной войны;</w:t>
      </w:r>
    </w:p>
    <w:p w:rsidR="00003A6B" w:rsidRDefault="00003A6B">
      <w:pPr>
        <w:pStyle w:val="ConsPlusNormal"/>
        <w:spacing w:before="200"/>
        <w:ind w:firstLine="540"/>
        <w:jc w:val="both"/>
      </w:pPr>
      <w:r>
        <w:t>3) ветераны боевых действий;</w:t>
      </w:r>
    </w:p>
    <w:p w:rsidR="00003A6B" w:rsidRDefault="00003A6B">
      <w:pPr>
        <w:pStyle w:val="ConsPlusNormal"/>
        <w:spacing w:before="200"/>
        <w:ind w:firstLine="540"/>
        <w:jc w:val="both"/>
      </w:pPr>
      <w:r>
        <w:t>4) военнослужащие, проходившие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шести месяцев;</w:t>
      </w:r>
    </w:p>
    <w:p w:rsidR="00003A6B" w:rsidRDefault="00003A6B">
      <w:pPr>
        <w:pStyle w:val="ConsPlusNormal"/>
        <w:spacing w:before="200"/>
        <w:ind w:firstLine="540"/>
        <w:jc w:val="both"/>
      </w:pPr>
      <w:r>
        <w:t>5) военнослужащие, награжденные орденами или медалями СССР за службу в период с 22 июня 1941 года по 3 сентября 1945 года не менее шести месяцев;</w:t>
      </w:r>
    </w:p>
    <w:p w:rsidR="00003A6B" w:rsidRDefault="00003A6B">
      <w:pPr>
        <w:pStyle w:val="ConsPlusNormal"/>
        <w:spacing w:before="200"/>
        <w:ind w:firstLine="540"/>
        <w:jc w:val="both"/>
      </w:pPr>
      <w:r>
        <w:t>6) лица, награжденные знаком "Жителю блокадного Ленинграда", и лица, награжденные знаком "Житель осажденного Севастополя";</w:t>
      </w:r>
    </w:p>
    <w:p w:rsidR="00003A6B" w:rsidRDefault="00003A6B">
      <w:pPr>
        <w:pStyle w:val="ConsPlusNormal"/>
        <w:jc w:val="both"/>
      </w:pPr>
      <w:r>
        <w:t xml:space="preserve">(в ред. </w:t>
      </w:r>
      <w:hyperlink r:id="rId193">
        <w:r>
          <w:rPr>
            <w:color w:val="0000FF"/>
          </w:rPr>
          <w:t>Закона</w:t>
        </w:r>
      </w:hyperlink>
      <w:r>
        <w:t xml:space="preserve"> Приморского края от 02.03.2021 N 1009-КЗ)</w:t>
      </w:r>
    </w:p>
    <w:p w:rsidR="00003A6B" w:rsidRDefault="00003A6B">
      <w:pPr>
        <w:pStyle w:val="ConsPlusNormal"/>
        <w:spacing w:before="20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3A6B" w:rsidRDefault="00003A6B">
      <w:pPr>
        <w:pStyle w:val="ConsPlusNormal"/>
        <w:spacing w:before="200"/>
        <w:ind w:firstLine="540"/>
        <w:jc w:val="both"/>
      </w:pPr>
      <w: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3A6B" w:rsidRDefault="00003A6B">
      <w:pPr>
        <w:pStyle w:val="ConsPlusNormal"/>
        <w:spacing w:before="200"/>
        <w:ind w:firstLine="540"/>
        <w:jc w:val="both"/>
      </w:pPr>
      <w:r>
        <w:t>9) инвалиды;</w:t>
      </w:r>
    </w:p>
    <w:p w:rsidR="00003A6B" w:rsidRDefault="00003A6B">
      <w:pPr>
        <w:pStyle w:val="ConsPlusNormal"/>
        <w:spacing w:before="200"/>
        <w:ind w:firstLine="540"/>
        <w:jc w:val="both"/>
      </w:pPr>
      <w:r>
        <w:t>10) дети-инвалиды;</w:t>
      </w:r>
    </w:p>
    <w:p w:rsidR="00003A6B" w:rsidRDefault="00003A6B">
      <w:pPr>
        <w:pStyle w:val="ConsPlusNormal"/>
        <w:spacing w:before="200"/>
        <w:ind w:firstLine="540"/>
        <w:jc w:val="both"/>
      </w:pPr>
      <w:r>
        <w:t>11) граждане, подвергшиеся воздействию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003A6B" w:rsidRDefault="00003A6B">
      <w:pPr>
        <w:pStyle w:val="ConsPlusNormal"/>
        <w:spacing w:before="200"/>
        <w:ind w:firstLine="540"/>
        <w:jc w:val="both"/>
      </w:pPr>
      <w:bookmarkStart w:id="23" w:name="P296"/>
      <w:bookmarkEnd w:id="23"/>
      <w:r>
        <w:t xml:space="preserve">4. Право на получение компенсационных выплат, предусмотренных </w:t>
      </w:r>
      <w:hyperlink w:anchor="P267">
        <w:r>
          <w:rPr>
            <w:color w:val="0000FF"/>
          </w:rPr>
          <w:t>пунктом 7 части 1</w:t>
        </w:r>
      </w:hyperlink>
      <w:r>
        <w:t xml:space="preserve"> настоящей статьи, имеют лица, страдающие хронической почечной недостаточностью, получающие лечение методом гемодиализа, выезжающие к месту лечения методом гемодиализа и обратно по графику гемодиализа. Право на получение компенсационных выплат, предусмотренных </w:t>
      </w:r>
      <w:hyperlink w:anchor="P267">
        <w:r>
          <w:rPr>
            <w:color w:val="0000FF"/>
          </w:rPr>
          <w:t>подпунктом "в" пункта 7 части 1</w:t>
        </w:r>
      </w:hyperlink>
      <w:r>
        <w:t xml:space="preserve"> настоящей статьи, у указанных лиц не возникает, если они относятся к категории лиц, указанных в </w:t>
      </w:r>
      <w:hyperlink w:anchor="P283">
        <w:r>
          <w:rPr>
            <w:color w:val="0000FF"/>
          </w:rPr>
          <w:t>части 3</w:t>
        </w:r>
      </w:hyperlink>
      <w:r>
        <w:t xml:space="preserve"> настоящей статьи.</w:t>
      </w:r>
    </w:p>
    <w:p w:rsidR="00003A6B" w:rsidRDefault="00003A6B">
      <w:pPr>
        <w:pStyle w:val="ConsPlusNormal"/>
        <w:spacing w:before="200"/>
        <w:ind w:firstLine="540"/>
        <w:jc w:val="both"/>
      </w:pPr>
      <w:r>
        <w:t xml:space="preserve">Право на получение компенсационных выплат, предусмотренных </w:t>
      </w:r>
      <w:hyperlink w:anchor="P267">
        <w:r>
          <w:rPr>
            <w:color w:val="0000FF"/>
          </w:rPr>
          <w:t>подпунктами "а"</w:t>
        </w:r>
      </w:hyperlink>
      <w:r>
        <w:t xml:space="preserve"> и </w:t>
      </w:r>
      <w:hyperlink w:anchor="P267">
        <w:r>
          <w:rPr>
            <w:color w:val="0000FF"/>
          </w:rPr>
          <w:t>"б" пункта 7 части 1</w:t>
        </w:r>
      </w:hyperlink>
      <w:r>
        <w:t xml:space="preserve"> настоящей статьи, имеют дети-инвалиды, выезжающие на консультацию, обследование и (или) лечение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Приморском крае, в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Приморском крае, находящиеся на территории Приморского края, и обратно.</w:t>
      </w:r>
    </w:p>
    <w:p w:rsidR="00003A6B" w:rsidRDefault="00003A6B">
      <w:pPr>
        <w:pStyle w:val="ConsPlusNormal"/>
        <w:jc w:val="both"/>
      </w:pPr>
      <w:r>
        <w:t xml:space="preserve">(часть 4 в ред. </w:t>
      </w:r>
      <w:hyperlink r:id="rId194">
        <w:r>
          <w:rPr>
            <w:color w:val="0000FF"/>
          </w:rPr>
          <w:t>Закона</w:t>
        </w:r>
      </w:hyperlink>
      <w:r>
        <w:t xml:space="preserve"> Приморского края от 29.04.2019 N 499-КЗ)</w:t>
      </w:r>
    </w:p>
    <w:p w:rsidR="00003A6B" w:rsidRDefault="00003A6B">
      <w:pPr>
        <w:pStyle w:val="ConsPlusNormal"/>
        <w:spacing w:before="200"/>
        <w:ind w:firstLine="540"/>
        <w:jc w:val="both"/>
      </w:pPr>
      <w:r>
        <w:t xml:space="preserve">5. При предоставлении компенсационных выплат, предусмотренных </w:t>
      </w:r>
      <w:hyperlink w:anchor="P267">
        <w:r>
          <w:rPr>
            <w:color w:val="0000FF"/>
          </w:rPr>
          <w:t>пунктами 1</w:t>
        </w:r>
      </w:hyperlink>
      <w:r>
        <w:t xml:space="preserve">, </w:t>
      </w:r>
      <w:hyperlink w:anchor="P283">
        <w:r>
          <w:rPr>
            <w:color w:val="0000FF"/>
          </w:rPr>
          <w:t>3</w:t>
        </w:r>
      </w:hyperlink>
      <w:r>
        <w:t xml:space="preserve">, </w:t>
      </w:r>
      <w:hyperlink w:anchor="P296">
        <w:r>
          <w:rPr>
            <w:color w:val="0000FF"/>
          </w:rPr>
          <w:t>4</w:t>
        </w:r>
      </w:hyperlink>
      <w:r>
        <w:t xml:space="preserve">, </w:t>
      </w:r>
      <w:hyperlink w:anchor="P302">
        <w:r>
          <w:rPr>
            <w:color w:val="0000FF"/>
          </w:rPr>
          <w:t>6</w:t>
        </w:r>
      </w:hyperlink>
      <w:r>
        <w:t xml:space="preserve">, </w:t>
      </w:r>
      <w:hyperlink w:anchor="P276">
        <w:r>
          <w:rPr>
            <w:color w:val="0000FF"/>
          </w:rPr>
          <w:t>подпунктами "а"</w:t>
        </w:r>
      </w:hyperlink>
      <w:r>
        <w:t xml:space="preserve"> и </w:t>
      </w:r>
      <w:hyperlink w:anchor="P277">
        <w:r>
          <w:rPr>
            <w:color w:val="0000FF"/>
          </w:rPr>
          <w:t>"б" пункта 7 части 1</w:t>
        </w:r>
      </w:hyperlink>
      <w:r>
        <w:t xml:space="preserve"> настоящей статьи, граждане из числа инвалидов I группы и дети-инвалиды имеют право на получение компенсационной выплаты для сопровождающего их лица.</w:t>
      </w:r>
    </w:p>
    <w:p w:rsidR="00003A6B" w:rsidRDefault="00003A6B">
      <w:pPr>
        <w:pStyle w:val="ConsPlusNormal"/>
        <w:jc w:val="both"/>
      </w:pPr>
      <w:r>
        <w:t xml:space="preserve">(в ред. </w:t>
      </w:r>
      <w:hyperlink r:id="rId195">
        <w:r>
          <w:rPr>
            <w:color w:val="0000FF"/>
          </w:rPr>
          <w:t>Закона</w:t>
        </w:r>
      </w:hyperlink>
      <w:r>
        <w:t xml:space="preserve"> Приморского края от 30.03.2020 N 773-КЗ)</w:t>
      </w:r>
    </w:p>
    <w:p w:rsidR="00003A6B" w:rsidRDefault="00003A6B">
      <w:pPr>
        <w:pStyle w:val="ConsPlusNormal"/>
        <w:spacing w:before="200"/>
        <w:ind w:firstLine="540"/>
        <w:jc w:val="both"/>
      </w:pPr>
      <w:r>
        <w:t xml:space="preserve">При предоставлении компенсационных выплат, предусмотренных </w:t>
      </w:r>
      <w:hyperlink w:anchor="P267">
        <w:r>
          <w:rPr>
            <w:color w:val="0000FF"/>
          </w:rPr>
          <w:t>пунктом 7 части 1</w:t>
        </w:r>
      </w:hyperlink>
      <w:r>
        <w:t xml:space="preserve"> настоящей статьи, дети, страдающие хронической почечной недостаточностью, получающие лечение методом гемодиализа, имеют право на получение компенсационной выплаты для сопровождающего их лица.</w:t>
      </w:r>
    </w:p>
    <w:p w:rsidR="00003A6B" w:rsidRDefault="00003A6B">
      <w:pPr>
        <w:pStyle w:val="ConsPlusNormal"/>
        <w:spacing w:before="200"/>
        <w:ind w:firstLine="540"/>
        <w:jc w:val="both"/>
      </w:pPr>
      <w:bookmarkStart w:id="24" w:name="P302"/>
      <w:bookmarkEnd w:id="24"/>
      <w:r>
        <w:t xml:space="preserve">6. Совокупный размер компенсационных и денежных выплат, предусмотренных </w:t>
      </w:r>
      <w:hyperlink w:anchor="P268">
        <w:r>
          <w:rPr>
            <w:color w:val="0000FF"/>
          </w:rPr>
          <w:t>пунктами 1</w:t>
        </w:r>
      </w:hyperlink>
      <w:r>
        <w:t xml:space="preserve"> - </w:t>
      </w:r>
      <w:hyperlink w:anchor="P272">
        <w:r>
          <w:rPr>
            <w:color w:val="0000FF"/>
          </w:rPr>
          <w:t>5 части 1</w:t>
        </w:r>
      </w:hyperlink>
      <w:r>
        <w:t xml:space="preserve">, </w:t>
      </w:r>
      <w:hyperlink w:anchor="P307">
        <w:r>
          <w:rPr>
            <w:color w:val="0000FF"/>
          </w:rPr>
          <w:t>частью 7</w:t>
        </w:r>
      </w:hyperlink>
      <w:r>
        <w:t xml:space="preserve"> настоящей статьи, не превышает 20000 рублей в год.</w:t>
      </w:r>
    </w:p>
    <w:p w:rsidR="00003A6B" w:rsidRDefault="00003A6B">
      <w:pPr>
        <w:pStyle w:val="ConsPlusNormal"/>
        <w:spacing w:before="200"/>
        <w:ind w:firstLine="540"/>
        <w:jc w:val="both"/>
      </w:pPr>
      <w:r>
        <w:t xml:space="preserve">Для лиц, проживающих на территориях, указанных в </w:t>
      </w:r>
      <w:hyperlink w:anchor="P273">
        <w:r>
          <w:rPr>
            <w:color w:val="0000FF"/>
          </w:rPr>
          <w:t>пункте 6 части 1</w:t>
        </w:r>
      </w:hyperlink>
      <w:r>
        <w:t xml:space="preserve"> настоящей статьи, совокупный размер компенсационных и денежных выплат, предусмотренных </w:t>
      </w:r>
      <w:hyperlink w:anchor="P268">
        <w:r>
          <w:rPr>
            <w:color w:val="0000FF"/>
          </w:rPr>
          <w:t>пунктами 1</w:t>
        </w:r>
      </w:hyperlink>
      <w:r>
        <w:t xml:space="preserve"> - </w:t>
      </w:r>
      <w:hyperlink w:anchor="P273">
        <w:r>
          <w:rPr>
            <w:color w:val="0000FF"/>
          </w:rPr>
          <w:t>6 части 1</w:t>
        </w:r>
      </w:hyperlink>
      <w:r>
        <w:t xml:space="preserve">, </w:t>
      </w:r>
      <w:hyperlink w:anchor="P307">
        <w:r>
          <w:rPr>
            <w:color w:val="0000FF"/>
          </w:rPr>
          <w:t>частью 7</w:t>
        </w:r>
      </w:hyperlink>
      <w:r>
        <w:t xml:space="preserve"> настоящей статьи, не превышает 30000 рублей в год.</w:t>
      </w:r>
    </w:p>
    <w:p w:rsidR="00003A6B" w:rsidRDefault="00003A6B">
      <w:pPr>
        <w:pStyle w:val="ConsPlusNormal"/>
        <w:spacing w:before="200"/>
        <w:ind w:firstLine="540"/>
        <w:jc w:val="both"/>
      </w:pPr>
      <w:r>
        <w:lastRenderedPageBreak/>
        <w:t xml:space="preserve">Совокупный размер компенсационных и денежных выплат, предусмотренных </w:t>
      </w:r>
      <w:hyperlink w:anchor="P268">
        <w:r>
          <w:rPr>
            <w:color w:val="0000FF"/>
          </w:rPr>
          <w:t>пунктами 1</w:t>
        </w:r>
      </w:hyperlink>
      <w:r>
        <w:t xml:space="preserve">, </w:t>
      </w:r>
      <w:hyperlink w:anchor="P270">
        <w:r>
          <w:rPr>
            <w:color w:val="0000FF"/>
          </w:rPr>
          <w:t>3</w:t>
        </w:r>
      </w:hyperlink>
      <w:r>
        <w:t xml:space="preserve">, </w:t>
      </w:r>
      <w:hyperlink w:anchor="P271">
        <w:r>
          <w:rPr>
            <w:color w:val="0000FF"/>
          </w:rPr>
          <w:t>4 части 1</w:t>
        </w:r>
      </w:hyperlink>
      <w:r>
        <w:t xml:space="preserve">, </w:t>
      </w:r>
      <w:hyperlink w:anchor="P307">
        <w:r>
          <w:rPr>
            <w:color w:val="0000FF"/>
          </w:rPr>
          <w:t>частью 7</w:t>
        </w:r>
      </w:hyperlink>
      <w:r>
        <w:t xml:space="preserve"> настоящей статьи, предоставляемых гражданам из числа инвалидов I группы и детям-инвалидам для сопровождающего их лица, не превышает 20000 рублей в год.</w:t>
      </w:r>
    </w:p>
    <w:p w:rsidR="00003A6B" w:rsidRDefault="00003A6B">
      <w:pPr>
        <w:pStyle w:val="ConsPlusNormal"/>
        <w:spacing w:before="200"/>
        <w:ind w:firstLine="540"/>
        <w:jc w:val="both"/>
      </w:pPr>
      <w:r>
        <w:t xml:space="preserve">Для лиц, проживающих на территориях, указанных в </w:t>
      </w:r>
      <w:hyperlink w:anchor="P273">
        <w:r>
          <w:rPr>
            <w:color w:val="0000FF"/>
          </w:rPr>
          <w:t>пункте 6 части 1</w:t>
        </w:r>
      </w:hyperlink>
      <w:r>
        <w:t xml:space="preserve"> настоящей статьи, совокупный размер компенсационных и денежных выплат, предусмотренных </w:t>
      </w:r>
      <w:hyperlink w:anchor="P268">
        <w:r>
          <w:rPr>
            <w:color w:val="0000FF"/>
          </w:rPr>
          <w:t>пунктами 1</w:t>
        </w:r>
      </w:hyperlink>
      <w:r>
        <w:t xml:space="preserve">, </w:t>
      </w:r>
      <w:hyperlink w:anchor="P270">
        <w:r>
          <w:rPr>
            <w:color w:val="0000FF"/>
          </w:rPr>
          <w:t>3</w:t>
        </w:r>
      </w:hyperlink>
      <w:r>
        <w:t xml:space="preserve">, </w:t>
      </w:r>
      <w:hyperlink w:anchor="P271">
        <w:r>
          <w:rPr>
            <w:color w:val="0000FF"/>
          </w:rPr>
          <w:t>4</w:t>
        </w:r>
      </w:hyperlink>
      <w:r>
        <w:t xml:space="preserve">, </w:t>
      </w:r>
      <w:hyperlink w:anchor="P273">
        <w:r>
          <w:rPr>
            <w:color w:val="0000FF"/>
          </w:rPr>
          <w:t>6 части 1</w:t>
        </w:r>
      </w:hyperlink>
      <w:r>
        <w:t xml:space="preserve">, </w:t>
      </w:r>
      <w:hyperlink w:anchor="P307">
        <w:r>
          <w:rPr>
            <w:color w:val="0000FF"/>
          </w:rPr>
          <w:t>частью 7</w:t>
        </w:r>
      </w:hyperlink>
      <w:r>
        <w:t xml:space="preserve"> настоящей статьи, предоставляемых гражданам из числа инвалидов I группы и детям-инвалидам для сопровождающего их лица, не превышает 30000 рублей в год.</w:t>
      </w:r>
    </w:p>
    <w:p w:rsidR="00003A6B" w:rsidRDefault="00003A6B">
      <w:pPr>
        <w:pStyle w:val="ConsPlusNormal"/>
        <w:jc w:val="both"/>
      </w:pPr>
      <w:r>
        <w:t xml:space="preserve">(часть 6 в ред. </w:t>
      </w:r>
      <w:hyperlink r:id="rId196">
        <w:r>
          <w:rPr>
            <w:color w:val="0000FF"/>
          </w:rPr>
          <w:t>Закона</w:t>
        </w:r>
      </w:hyperlink>
      <w:r>
        <w:t xml:space="preserve"> Приморского края от 30.03.2020 N 773-КЗ)</w:t>
      </w:r>
    </w:p>
    <w:p w:rsidR="00003A6B" w:rsidRDefault="00003A6B">
      <w:pPr>
        <w:pStyle w:val="ConsPlusNormal"/>
        <w:spacing w:before="200"/>
        <w:ind w:firstLine="540"/>
        <w:jc w:val="both"/>
      </w:pPr>
      <w:bookmarkStart w:id="25" w:name="P307"/>
      <w:bookmarkEnd w:id="25"/>
      <w:r>
        <w:t>7. Установить в Приморском крае меру социальной поддержки в области обеспечения равной транспортной доступности для:</w:t>
      </w:r>
    </w:p>
    <w:p w:rsidR="00003A6B" w:rsidRDefault="00003A6B">
      <w:pPr>
        <w:pStyle w:val="ConsPlusNormal"/>
        <w:spacing w:before="200"/>
        <w:ind w:firstLine="540"/>
        <w:jc w:val="both"/>
      </w:pPr>
      <w:bookmarkStart w:id="26" w:name="P308"/>
      <w:bookmarkEnd w:id="26"/>
      <w:r>
        <w:t xml:space="preserve">граждан старше 70 лет, указанных в </w:t>
      </w:r>
      <w:hyperlink w:anchor="P281">
        <w:r>
          <w:rPr>
            <w:color w:val="0000FF"/>
          </w:rPr>
          <w:t>части 2</w:t>
        </w:r>
      </w:hyperlink>
      <w:r>
        <w:t xml:space="preserve"> настоящей статьи, - в форме денежной выплаты при использовании карты "Приморец" во внеуличном транспорте, городском наземном электрическом транспорте, автомобильном транспорте общего пользования в городском и пригородном сообщении (по межмуниципальным и внутримуниципальным маршрутам регулярных перевозок), в железнодорожном транспорте общего пользования в пригородном сообщении в пределах Приморского края, оснащенных электронными устройствами системы оплаты и учета проезда;</w:t>
      </w:r>
    </w:p>
    <w:p w:rsidR="00003A6B" w:rsidRDefault="00003A6B">
      <w:pPr>
        <w:pStyle w:val="ConsPlusNormal"/>
        <w:spacing w:before="200"/>
        <w:ind w:firstLine="540"/>
        <w:jc w:val="both"/>
      </w:pPr>
      <w:bookmarkStart w:id="27" w:name="P309"/>
      <w:bookmarkEnd w:id="27"/>
      <w:r>
        <w:t xml:space="preserve">граждан старше 70 лет, указанных в </w:t>
      </w:r>
      <w:hyperlink w:anchor="P283">
        <w:r>
          <w:rPr>
            <w:color w:val="0000FF"/>
          </w:rPr>
          <w:t>части 3</w:t>
        </w:r>
      </w:hyperlink>
      <w:r>
        <w:t xml:space="preserve"> настоящей статьи (за исключением граждан, относящихся к категориям граждан, указанных в </w:t>
      </w:r>
      <w:hyperlink w:anchor="P281">
        <w:r>
          <w:rPr>
            <w:color w:val="0000FF"/>
          </w:rPr>
          <w:t>части 2</w:t>
        </w:r>
      </w:hyperlink>
      <w:r>
        <w:t xml:space="preserve"> настоящей статьи), - в форме денежной выплаты при использовании карты "Приморец" во внеуличном транспорте, городском наземном электрическом транспорте, автомобильном транспорте общего пользования в городском и пригородном сообщении (по межмуниципальным и внутримуниципальным маршрутам регулярных перевозок), оснащенных электронными устройствами системы оплаты и учета проезда.</w:t>
      </w:r>
    </w:p>
    <w:p w:rsidR="00003A6B" w:rsidRDefault="00003A6B">
      <w:pPr>
        <w:pStyle w:val="ConsPlusNormal"/>
        <w:spacing w:before="200"/>
        <w:ind w:firstLine="540"/>
        <w:jc w:val="both"/>
      </w:pPr>
      <w:r>
        <w:t>Денежная выплата предоставляется в размере:</w:t>
      </w:r>
    </w:p>
    <w:p w:rsidR="00003A6B" w:rsidRDefault="00003A6B">
      <w:pPr>
        <w:pStyle w:val="ConsPlusNormal"/>
        <w:spacing w:before="200"/>
        <w:ind w:firstLine="540"/>
        <w:jc w:val="both"/>
      </w:pPr>
      <w:r>
        <w:t xml:space="preserve">100 процентов стоимости проезда в транспорте, указанном в </w:t>
      </w:r>
      <w:hyperlink w:anchor="P308">
        <w:r>
          <w:rPr>
            <w:color w:val="0000FF"/>
          </w:rPr>
          <w:t>абзаце втором</w:t>
        </w:r>
      </w:hyperlink>
      <w:r>
        <w:t xml:space="preserve"> настоящей части, но не более 700 рублей в месяц;</w:t>
      </w:r>
    </w:p>
    <w:p w:rsidR="00003A6B" w:rsidRDefault="00003A6B">
      <w:pPr>
        <w:pStyle w:val="ConsPlusNormal"/>
        <w:spacing w:before="200"/>
        <w:ind w:firstLine="540"/>
        <w:jc w:val="both"/>
      </w:pPr>
      <w:r>
        <w:t xml:space="preserve">100 процентов стоимости проезда в транспорте, указанном в </w:t>
      </w:r>
      <w:hyperlink w:anchor="P309">
        <w:r>
          <w:rPr>
            <w:color w:val="0000FF"/>
          </w:rPr>
          <w:t>абзаце третьем</w:t>
        </w:r>
      </w:hyperlink>
      <w:r>
        <w:t xml:space="preserve"> настоящей части, но не более 300 рублей в месяц.</w:t>
      </w:r>
    </w:p>
    <w:p w:rsidR="00003A6B" w:rsidRDefault="00003A6B">
      <w:pPr>
        <w:pStyle w:val="ConsPlusNormal"/>
        <w:spacing w:before="200"/>
        <w:ind w:firstLine="540"/>
        <w:jc w:val="both"/>
      </w:pPr>
      <w:r>
        <w:t>Денежная выплата предоставляется путем перечисления денежных средств на банковский счет карты "Приморец" в следующем порядке:</w:t>
      </w:r>
    </w:p>
    <w:p w:rsidR="00003A6B" w:rsidRDefault="00003A6B">
      <w:pPr>
        <w:pStyle w:val="ConsPlusNormal"/>
        <w:spacing w:before="200"/>
        <w:ind w:firstLine="540"/>
        <w:jc w:val="both"/>
      </w:pPr>
      <w:r>
        <w:t xml:space="preserve">первые два месяца начиная с месяца, в котором назначена денежная выплата, в размере 700 рублей ежемесячно (для граждан, указанных в </w:t>
      </w:r>
      <w:hyperlink w:anchor="P281">
        <w:r>
          <w:rPr>
            <w:color w:val="0000FF"/>
          </w:rPr>
          <w:t>части 2</w:t>
        </w:r>
      </w:hyperlink>
      <w:r>
        <w:t xml:space="preserve"> настоящей статьи), 300 рублей ежемесячно (для граждан, указанных в </w:t>
      </w:r>
      <w:hyperlink w:anchor="P283">
        <w:r>
          <w:rPr>
            <w:color w:val="0000FF"/>
          </w:rPr>
          <w:t>части 3</w:t>
        </w:r>
      </w:hyperlink>
      <w:r>
        <w:t xml:space="preserve"> настоящей статьи);</w:t>
      </w:r>
    </w:p>
    <w:p w:rsidR="00003A6B" w:rsidRDefault="00003A6B">
      <w:pPr>
        <w:pStyle w:val="ConsPlusNormal"/>
        <w:spacing w:before="200"/>
        <w:ind w:firstLine="540"/>
        <w:jc w:val="both"/>
      </w:pPr>
      <w:r>
        <w:t xml:space="preserve">начиная с третьего месяца от месяца, в котором назначена денежная выплата, путем ежемесячного пополнения на сумму фактически понесенных расходов, произведенных в месяце, на два месяца предшествующем месяцу пополнения, но не более 700 рублей ежемесячно (для граждан, указанных в </w:t>
      </w:r>
      <w:hyperlink w:anchor="P281">
        <w:r>
          <w:rPr>
            <w:color w:val="0000FF"/>
          </w:rPr>
          <w:t>части 2</w:t>
        </w:r>
      </w:hyperlink>
      <w:r>
        <w:t xml:space="preserve"> настоящей статьи), 300 рублей ежемесячно (для граждан, указанных в </w:t>
      </w:r>
      <w:hyperlink w:anchor="P283">
        <w:r>
          <w:rPr>
            <w:color w:val="0000FF"/>
          </w:rPr>
          <w:t>части 3</w:t>
        </w:r>
      </w:hyperlink>
      <w:r>
        <w:t xml:space="preserve"> настоящей статьи).</w:t>
      </w:r>
    </w:p>
    <w:p w:rsidR="00003A6B" w:rsidRDefault="00003A6B">
      <w:pPr>
        <w:pStyle w:val="ConsPlusNormal"/>
        <w:spacing w:before="200"/>
        <w:ind w:firstLine="540"/>
        <w:jc w:val="both"/>
      </w:pPr>
      <w:r>
        <w:t>При наличии у гражданина более одной карты "Приморец" денежная выплата предоставляется путем перечисления денежных средств на банковский счет одной из них по выбору гражданина.</w:t>
      </w:r>
    </w:p>
    <w:p w:rsidR="00003A6B" w:rsidRDefault="00003A6B">
      <w:pPr>
        <w:pStyle w:val="ConsPlusNormal"/>
        <w:jc w:val="both"/>
      </w:pPr>
      <w:r>
        <w:t xml:space="preserve">(часть 7 в ред. </w:t>
      </w:r>
      <w:hyperlink r:id="rId197">
        <w:r>
          <w:rPr>
            <w:color w:val="0000FF"/>
          </w:rPr>
          <w:t>Закона</w:t>
        </w:r>
      </w:hyperlink>
      <w:r>
        <w:t xml:space="preserve"> Приморского края от 27.05.2021 N 1046-КЗ)</w:t>
      </w:r>
    </w:p>
    <w:p w:rsidR="00003A6B" w:rsidRDefault="00003A6B">
      <w:pPr>
        <w:pStyle w:val="ConsPlusNormal"/>
        <w:spacing w:before="200"/>
        <w:ind w:firstLine="540"/>
        <w:jc w:val="both"/>
      </w:pPr>
      <w:bookmarkStart w:id="28" w:name="P318"/>
      <w:bookmarkEnd w:id="28"/>
      <w:r>
        <w:t>8. Установить в Приморском крае меру социальной поддержки в области обеспечения равной транспортной доступности для граждан, зарегистрированных по месту жительства в жилых помещениях, расположенных на острове Попова, острове Рейнеке и острове Путятина, в форме ежегодной денежной выплаты (далее - ежегодная денежная выплата).</w:t>
      </w:r>
    </w:p>
    <w:p w:rsidR="00003A6B" w:rsidRDefault="00003A6B">
      <w:pPr>
        <w:pStyle w:val="ConsPlusNormal"/>
        <w:spacing w:before="200"/>
        <w:ind w:firstLine="540"/>
        <w:jc w:val="both"/>
      </w:pPr>
      <w:r>
        <w:t xml:space="preserve">Ежегодная денежная выплата предоставляется гражданам, указанным в абзаце первом настоящей части, являющимся получателями региональной социальной доплаты к пенсии в соответствии с </w:t>
      </w:r>
      <w:hyperlink r:id="rId198">
        <w:r>
          <w:rPr>
            <w:color w:val="0000FF"/>
          </w:rPr>
          <w:t>Законом</w:t>
        </w:r>
      </w:hyperlink>
      <w:r>
        <w:t xml:space="preserve"> Приморского края от 6 июня 2005 года N 255-КЗ "О государственной социальной помощи в Приморском крае" (далее - региональная доплата к пенсии) или пособия на ребенка в соответствии с </w:t>
      </w:r>
      <w:hyperlink r:id="rId199">
        <w:r>
          <w:rPr>
            <w:color w:val="0000FF"/>
          </w:rPr>
          <w:t>Законом</w:t>
        </w:r>
      </w:hyperlink>
      <w:r>
        <w:t xml:space="preserve"> Приморского края от 29 декабря 2004 года N 217-КЗ "О защите прав ребенка в Приморском крае" (далее - пособие на ребенка).</w:t>
      </w:r>
    </w:p>
    <w:p w:rsidR="00003A6B" w:rsidRDefault="00003A6B">
      <w:pPr>
        <w:pStyle w:val="ConsPlusNormal"/>
        <w:spacing w:before="200"/>
        <w:ind w:firstLine="540"/>
        <w:jc w:val="both"/>
      </w:pPr>
      <w:r>
        <w:lastRenderedPageBreak/>
        <w:t>Размер ежегодной денежной выплаты составляет 5000 рублей.</w:t>
      </w:r>
    </w:p>
    <w:p w:rsidR="00003A6B" w:rsidRDefault="00003A6B">
      <w:pPr>
        <w:pStyle w:val="ConsPlusNormal"/>
        <w:spacing w:before="200"/>
        <w:ind w:firstLine="540"/>
        <w:jc w:val="both"/>
      </w:pPr>
      <w:r>
        <w:t xml:space="preserve">В случае, если в составе семьи несколько граждан, указанных в </w:t>
      </w:r>
      <w:hyperlink w:anchor="P318">
        <w:r>
          <w:rPr>
            <w:color w:val="0000FF"/>
          </w:rPr>
          <w:t>абзаце первом</w:t>
        </w:r>
      </w:hyperlink>
      <w:r>
        <w:t xml:space="preserve"> настоящей части, являются получателями региональной доплаты к пенсии и (или) пособия на ребенка, ежегодная денежная выплата предоставляется каждому получателю региональной доплаты к пенсии и (или) пособия на ребенка в равных долях.</w:t>
      </w:r>
    </w:p>
    <w:p w:rsidR="00003A6B" w:rsidRDefault="00003A6B">
      <w:pPr>
        <w:pStyle w:val="ConsPlusNormal"/>
        <w:spacing w:before="200"/>
        <w:ind w:firstLine="540"/>
        <w:jc w:val="both"/>
      </w:pPr>
      <w:r>
        <w:t>Предоставление ежегодной денежной выплаты осуществляется в период по 31 декабря 2024 года.</w:t>
      </w:r>
    </w:p>
    <w:p w:rsidR="00003A6B" w:rsidRDefault="00003A6B">
      <w:pPr>
        <w:pStyle w:val="ConsPlusNormal"/>
        <w:jc w:val="both"/>
      </w:pPr>
      <w:r>
        <w:t xml:space="preserve">(часть 8 в ред. </w:t>
      </w:r>
      <w:hyperlink r:id="rId200">
        <w:r>
          <w:rPr>
            <w:color w:val="0000FF"/>
          </w:rPr>
          <w:t>Закона</w:t>
        </w:r>
      </w:hyperlink>
      <w:r>
        <w:t xml:space="preserve"> Приморского края от 27.05.2021 N 1046-КЗ)</w:t>
      </w:r>
    </w:p>
    <w:p w:rsidR="00003A6B" w:rsidRDefault="00003A6B">
      <w:pPr>
        <w:pStyle w:val="ConsPlusNormal"/>
        <w:spacing w:before="200"/>
        <w:ind w:firstLine="540"/>
        <w:jc w:val="both"/>
      </w:pPr>
      <w:r>
        <w:t>9. Порядок предоставления отдельным категориям граждан мер социальной поддержки в области обеспечения равной транспортной доступности устанавливается Правительством Приморского края.</w:t>
      </w:r>
    </w:p>
    <w:p w:rsidR="00003A6B" w:rsidRDefault="00003A6B">
      <w:pPr>
        <w:pStyle w:val="ConsPlusNormal"/>
        <w:jc w:val="both"/>
      </w:pPr>
      <w:r>
        <w:t xml:space="preserve">(часть 9 введена </w:t>
      </w:r>
      <w:hyperlink r:id="rId201">
        <w:r>
          <w:rPr>
            <w:color w:val="0000FF"/>
          </w:rPr>
          <w:t>Законом</w:t>
        </w:r>
      </w:hyperlink>
      <w:r>
        <w:t xml:space="preserve"> Приморского края от 27.05.2021 N 1046-КЗ)</w:t>
      </w:r>
    </w:p>
    <w:p w:rsidR="00003A6B" w:rsidRDefault="00003A6B">
      <w:pPr>
        <w:pStyle w:val="ConsPlusTitle"/>
        <w:spacing w:before="200"/>
        <w:ind w:firstLine="540"/>
        <w:jc w:val="both"/>
        <w:outlineLvl w:val="0"/>
      </w:pPr>
      <w:r>
        <w:t>Статья 8(3). Компенсационные выплаты обучающимся</w:t>
      </w:r>
    </w:p>
    <w:p w:rsidR="00003A6B" w:rsidRDefault="00003A6B">
      <w:pPr>
        <w:pStyle w:val="ConsPlusNormal"/>
        <w:ind w:firstLine="540"/>
        <w:jc w:val="both"/>
      </w:pPr>
      <w:r>
        <w:t xml:space="preserve">(введена </w:t>
      </w:r>
      <w:hyperlink r:id="rId202">
        <w:r>
          <w:rPr>
            <w:color w:val="0000FF"/>
          </w:rPr>
          <w:t>Законом</w:t>
        </w:r>
      </w:hyperlink>
      <w:r>
        <w:t xml:space="preserve"> Приморского края от 05.03.2014 N 382-КЗ)</w:t>
      </w:r>
    </w:p>
    <w:p w:rsidR="00003A6B" w:rsidRDefault="00003A6B">
      <w:pPr>
        <w:pStyle w:val="ConsPlusNormal"/>
        <w:jc w:val="both"/>
      </w:pPr>
    </w:p>
    <w:p w:rsidR="00003A6B" w:rsidRDefault="00003A6B">
      <w:pPr>
        <w:pStyle w:val="ConsPlusNormal"/>
        <w:ind w:firstLine="540"/>
        <w:jc w:val="both"/>
      </w:pPr>
      <w:bookmarkStart w:id="29" w:name="P329"/>
      <w:bookmarkEnd w:id="29"/>
      <w:r>
        <w:t>1. Установить компенсационные выплаты обучающимся общеобразовательных организаций старше семи лет, обучающимся очной формы обучения профессиональных образовательных организаций и образовательных организаций высшего образования в размере 50 процентов от стоимости абонементного билета за проезд с 1 января по 15 июня текущего года включительно и с 1 сентября по 31 декабря текущего года включительно железнодорожным транспортом общего пользования в пригородном сообщении на территории Приморского края.</w:t>
      </w:r>
    </w:p>
    <w:p w:rsidR="00003A6B" w:rsidRDefault="00003A6B">
      <w:pPr>
        <w:pStyle w:val="ConsPlusNormal"/>
        <w:spacing w:before="200"/>
        <w:ind w:firstLine="540"/>
        <w:jc w:val="both"/>
      </w:pPr>
      <w:r>
        <w:t xml:space="preserve">2. Порядок предоставления компенсационных выплат, указанных в </w:t>
      </w:r>
      <w:hyperlink w:anchor="P329">
        <w:r>
          <w:rPr>
            <w:color w:val="0000FF"/>
          </w:rPr>
          <w:t>части 1</w:t>
        </w:r>
      </w:hyperlink>
      <w:r>
        <w:t xml:space="preserve"> настоящей статьи, устанавливается Правительством Приморского края.</w:t>
      </w:r>
    </w:p>
    <w:p w:rsidR="00003A6B" w:rsidRDefault="00003A6B">
      <w:pPr>
        <w:pStyle w:val="ConsPlusNormal"/>
        <w:jc w:val="both"/>
      </w:pPr>
      <w:r>
        <w:t xml:space="preserve">(в ред. </w:t>
      </w:r>
      <w:hyperlink r:id="rId203">
        <w:r>
          <w:rPr>
            <w:color w:val="0000FF"/>
          </w:rPr>
          <w:t>Закона</w:t>
        </w:r>
      </w:hyperlink>
      <w:r>
        <w:t xml:space="preserve"> Приморского края от 07.11.2019 N 608-КЗ)</w:t>
      </w:r>
    </w:p>
    <w:p w:rsidR="00003A6B" w:rsidRDefault="00003A6B">
      <w:pPr>
        <w:pStyle w:val="ConsPlusNormal"/>
        <w:jc w:val="both"/>
      </w:pPr>
    </w:p>
    <w:p w:rsidR="00003A6B" w:rsidRDefault="00003A6B">
      <w:pPr>
        <w:pStyle w:val="ConsPlusTitle"/>
        <w:ind w:firstLine="540"/>
        <w:jc w:val="both"/>
        <w:outlineLvl w:val="0"/>
      </w:pPr>
      <w:r>
        <w:t>Статья 9. Условия предоставления мер социальной поддержки гражданам, проживающим на территории Приморского края</w:t>
      </w:r>
    </w:p>
    <w:p w:rsidR="00003A6B" w:rsidRDefault="00003A6B">
      <w:pPr>
        <w:pStyle w:val="ConsPlusNormal"/>
        <w:ind w:firstLine="540"/>
        <w:jc w:val="both"/>
      </w:pPr>
      <w:r>
        <w:t xml:space="preserve">(в ред. </w:t>
      </w:r>
      <w:hyperlink r:id="rId204">
        <w:r>
          <w:rPr>
            <w:color w:val="0000FF"/>
          </w:rPr>
          <w:t>Закона</w:t>
        </w:r>
      </w:hyperlink>
      <w:r>
        <w:t xml:space="preserve"> Приморского края от 23.06.2022 N 131-КЗ)</w:t>
      </w:r>
    </w:p>
    <w:p w:rsidR="00003A6B" w:rsidRDefault="00003A6B">
      <w:pPr>
        <w:pStyle w:val="ConsPlusNormal"/>
        <w:jc w:val="both"/>
      </w:pPr>
    </w:p>
    <w:p w:rsidR="00003A6B" w:rsidRDefault="00003A6B">
      <w:pPr>
        <w:pStyle w:val="ConsPlusNormal"/>
        <w:ind w:firstLine="540"/>
        <w:jc w:val="both"/>
      </w:pPr>
      <w:r>
        <w:t>При наличии у лиц, указанных в настоящем Законе, права на получение одной и той же меры социальной поддержки по нескольким основаниям мера социальной поддержки предоставляется по одному основанию по их выбору, за исключением случаев, предусмотренных законодательством.</w:t>
      </w:r>
    </w:p>
    <w:p w:rsidR="00003A6B" w:rsidRDefault="00003A6B">
      <w:pPr>
        <w:pStyle w:val="ConsPlusNormal"/>
        <w:spacing w:before="200"/>
        <w:ind w:firstLine="540"/>
        <w:jc w:val="both"/>
      </w:pPr>
      <w:r>
        <w:t xml:space="preserve">В случае, если собственник жилого помещения, достигший возраста 70 лет, является получателем меры социальной поддержки на оплату взноса на капитальный ремонт, предоставляемой краевым государственным казенным учреждением "Центр социальной поддержки населения Приморского края" по иным основаниям и в меньшем размере, чем предусмотрено </w:t>
      </w:r>
      <w:hyperlink w:anchor="P212">
        <w:r>
          <w:rPr>
            <w:color w:val="0000FF"/>
          </w:rPr>
          <w:t>абзацем первым части 1 статьи 7(5)</w:t>
        </w:r>
      </w:hyperlink>
      <w:r>
        <w:t xml:space="preserve"> настоящего Закона, мера социальной поддержки на оплату взноса на капитальный ремонт предоставляется указанному собственнику в размере, предусмотренном </w:t>
      </w:r>
      <w:hyperlink w:anchor="P212">
        <w:r>
          <w:rPr>
            <w:color w:val="0000FF"/>
          </w:rPr>
          <w:t>абзацем первым части 1 статьи 7(5)</w:t>
        </w:r>
      </w:hyperlink>
      <w:r>
        <w:t xml:space="preserve"> настоящего Закона.</w:t>
      </w:r>
    </w:p>
    <w:p w:rsidR="00003A6B" w:rsidRDefault="00003A6B">
      <w:pPr>
        <w:pStyle w:val="ConsPlusNormal"/>
        <w:jc w:val="both"/>
      </w:pPr>
    </w:p>
    <w:p w:rsidR="00003A6B" w:rsidRDefault="00003A6B">
      <w:pPr>
        <w:pStyle w:val="ConsPlusTitle"/>
        <w:ind w:firstLine="540"/>
        <w:jc w:val="both"/>
        <w:outlineLvl w:val="0"/>
      </w:pPr>
      <w:r>
        <w:t>Статья 10. Меры социальной поддержки граждан за особые заслуги перед отечеством и Приморским краем</w:t>
      </w:r>
    </w:p>
    <w:p w:rsidR="00003A6B" w:rsidRDefault="00003A6B">
      <w:pPr>
        <w:pStyle w:val="ConsPlusNormal"/>
        <w:ind w:firstLine="540"/>
        <w:jc w:val="both"/>
      </w:pPr>
      <w:r>
        <w:t xml:space="preserve">(в ред. </w:t>
      </w:r>
      <w:hyperlink r:id="rId205">
        <w:r>
          <w:rPr>
            <w:color w:val="0000FF"/>
          </w:rPr>
          <w:t>Закона</w:t>
        </w:r>
      </w:hyperlink>
      <w:r>
        <w:t xml:space="preserve"> Приморского края от 08.12.2006 N 9-КЗ)</w:t>
      </w:r>
    </w:p>
    <w:p w:rsidR="00003A6B" w:rsidRDefault="00003A6B">
      <w:pPr>
        <w:pStyle w:val="ConsPlusNormal"/>
        <w:jc w:val="both"/>
      </w:pPr>
    </w:p>
    <w:p w:rsidR="00003A6B" w:rsidRDefault="00003A6B">
      <w:pPr>
        <w:pStyle w:val="ConsPlusNormal"/>
        <w:ind w:firstLine="540"/>
        <w:jc w:val="both"/>
      </w:pPr>
      <w:r>
        <w:t xml:space="preserve">1. Неработающие граждане, имеющие почетные звания СССР, РСФСР или Российской Федерации, неработающие бывшие персональные пенсионеры союзного, республиканского и местного значения, не получающие дополнительного материального обеспечения, предусмотренного федеральным законодательством и законодательством Приморского края, имеют право на ежемесячную выплату после достижения ими возраста 60 и 55 лет (соответственно мужчины и женщины) либо после установления (назначения) им страховой пенсии в соответствии с Федеральным законом "О страховых пенсиях", либо соответствующим условиям назначения страховых пенсий, предусмотренным </w:t>
      </w:r>
      <w:hyperlink r:id="rId206">
        <w:r>
          <w:rPr>
            <w:color w:val="0000FF"/>
          </w:rPr>
          <w:t>статьями 30</w:t>
        </w:r>
      </w:hyperlink>
      <w:r>
        <w:t xml:space="preserve"> - </w:t>
      </w:r>
      <w:hyperlink r:id="rId207">
        <w:r>
          <w:rPr>
            <w:color w:val="0000FF"/>
          </w:rPr>
          <w:t>33</w:t>
        </w:r>
      </w:hyperlink>
      <w:r>
        <w:t xml:space="preserve"> указанного Федерального закона в редакции, действующей по состоянию на 31 декабря 2018 года.</w:t>
      </w:r>
    </w:p>
    <w:p w:rsidR="00003A6B" w:rsidRDefault="00003A6B">
      <w:pPr>
        <w:pStyle w:val="ConsPlusNormal"/>
        <w:jc w:val="both"/>
      </w:pPr>
      <w:r>
        <w:t xml:space="preserve">(в ред. Законов Приморского края от 23.11.2018 </w:t>
      </w:r>
      <w:hyperlink r:id="rId208">
        <w:r>
          <w:rPr>
            <w:color w:val="0000FF"/>
          </w:rPr>
          <w:t>N 393-КЗ</w:t>
        </w:r>
      </w:hyperlink>
      <w:r>
        <w:t xml:space="preserve">, от 07.11.2019 </w:t>
      </w:r>
      <w:hyperlink r:id="rId209">
        <w:r>
          <w:rPr>
            <w:color w:val="0000FF"/>
          </w:rPr>
          <w:t>N 608-КЗ</w:t>
        </w:r>
      </w:hyperlink>
      <w:r>
        <w:t>)</w:t>
      </w:r>
    </w:p>
    <w:p w:rsidR="00003A6B" w:rsidRDefault="00003A6B">
      <w:pPr>
        <w:pStyle w:val="ConsPlusNormal"/>
        <w:spacing w:before="200"/>
        <w:ind w:firstLine="540"/>
        <w:jc w:val="both"/>
      </w:pPr>
      <w:r>
        <w:t>2. Размер, порядок и условия предоставления ежемесячной выплаты устанавливаются Губернатором Приморского края.</w:t>
      </w:r>
    </w:p>
    <w:p w:rsidR="00003A6B" w:rsidRDefault="00003A6B">
      <w:pPr>
        <w:pStyle w:val="ConsPlusNormal"/>
        <w:jc w:val="both"/>
      </w:pPr>
      <w:r>
        <w:lastRenderedPageBreak/>
        <w:t xml:space="preserve">(в ред. Законов Приморского края от 05.02.2008 </w:t>
      </w:r>
      <w:hyperlink r:id="rId210">
        <w:r>
          <w:rPr>
            <w:color w:val="0000FF"/>
          </w:rPr>
          <w:t>N 186-КЗ</w:t>
        </w:r>
      </w:hyperlink>
      <w:r>
        <w:t xml:space="preserve">, от 07.11.2014 </w:t>
      </w:r>
      <w:hyperlink r:id="rId211">
        <w:r>
          <w:rPr>
            <w:color w:val="0000FF"/>
          </w:rPr>
          <w:t>N 493-КЗ</w:t>
        </w:r>
      </w:hyperlink>
      <w:r>
        <w:t xml:space="preserve">, от 08.10.2018 </w:t>
      </w:r>
      <w:hyperlink r:id="rId212">
        <w:r>
          <w:rPr>
            <w:color w:val="0000FF"/>
          </w:rPr>
          <w:t>N 353-КЗ</w:t>
        </w:r>
      </w:hyperlink>
      <w:r>
        <w:t>)</w:t>
      </w:r>
    </w:p>
    <w:p w:rsidR="00003A6B" w:rsidRDefault="00003A6B">
      <w:pPr>
        <w:pStyle w:val="ConsPlusNormal"/>
        <w:jc w:val="both"/>
      </w:pPr>
    </w:p>
    <w:p w:rsidR="00003A6B" w:rsidRDefault="00003A6B">
      <w:pPr>
        <w:pStyle w:val="ConsPlusTitle"/>
        <w:ind w:firstLine="540"/>
        <w:jc w:val="both"/>
        <w:outlineLvl w:val="0"/>
      </w:pPr>
      <w:r>
        <w:t>Статья 10(1). Меры социальной поддержки граждан, награжденных почетным знаком Приморского края "Почетный гражданин Приморского края"</w:t>
      </w:r>
    </w:p>
    <w:p w:rsidR="00003A6B" w:rsidRDefault="00003A6B">
      <w:pPr>
        <w:pStyle w:val="ConsPlusNormal"/>
        <w:ind w:firstLine="540"/>
        <w:jc w:val="both"/>
      </w:pPr>
      <w:r>
        <w:t xml:space="preserve">(введена </w:t>
      </w:r>
      <w:hyperlink r:id="rId213">
        <w:r>
          <w:rPr>
            <w:color w:val="0000FF"/>
          </w:rPr>
          <w:t>Законом</w:t>
        </w:r>
      </w:hyperlink>
      <w:r>
        <w:t xml:space="preserve"> Приморского края от 07.11.2019 N 608-КЗ)</w:t>
      </w:r>
    </w:p>
    <w:p w:rsidR="00003A6B" w:rsidRDefault="00003A6B">
      <w:pPr>
        <w:pStyle w:val="ConsPlusNormal"/>
        <w:jc w:val="both"/>
      </w:pPr>
    </w:p>
    <w:p w:rsidR="00003A6B" w:rsidRDefault="00003A6B">
      <w:pPr>
        <w:pStyle w:val="ConsPlusNormal"/>
        <w:ind w:firstLine="540"/>
        <w:jc w:val="both"/>
      </w:pPr>
      <w:bookmarkStart w:id="30" w:name="P350"/>
      <w:bookmarkEnd w:id="30"/>
      <w:r>
        <w:t xml:space="preserve">1. Неработающие граждане, награжденные почетным знаком Приморского края "Почетный гражданин Приморского края" (далее - почетный гражданин Приморского края), не получающие дополнительного материального обеспечения, предусмотренного федеральным законодательством и законодательством Приморского края, после достижения ими возраста 60 и 55 лет (соответственно мужчины и женщины), либо после установления (назначения) им страховой пенсии в соответствии с Федеральным </w:t>
      </w:r>
      <w:hyperlink r:id="rId214">
        <w:r>
          <w:rPr>
            <w:color w:val="0000FF"/>
          </w:rPr>
          <w:t>законом</w:t>
        </w:r>
      </w:hyperlink>
      <w:r>
        <w:t xml:space="preserve"> "О страховых пенсиях", либо соответствующие условиям назначения страховых пенсий, предусмотренным </w:t>
      </w:r>
      <w:hyperlink r:id="rId215">
        <w:r>
          <w:rPr>
            <w:color w:val="0000FF"/>
          </w:rPr>
          <w:t>статьями 30</w:t>
        </w:r>
      </w:hyperlink>
      <w:r>
        <w:t xml:space="preserve"> - </w:t>
      </w:r>
      <w:hyperlink r:id="rId216">
        <w:r>
          <w:rPr>
            <w:color w:val="0000FF"/>
          </w:rPr>
          <w:t>33</w:t>
        </w:r>
      </w:hyperlink>
      <w:r>
        <w:t xml:space="preserve"> указанного Федерального закона в редакции, действующей по состоянию на 31 декабря 2018 года, имеют право на следующие меры социальной поддержки:</w:t>
      </w:r>
    </w:p>
    <w:p w:rsidR="00003A6B" w:rsidRDefault="00003A6B">
      <w:pPr>
        <w:pStyle w:val="ConsPlusNormal"/>
        <w:spacing w:before="200"/>
        <w:ind w:firstLine="540"/>
        <w:jc w:val="both"/>
      </w:pPr>
      <w:r>
        <w:t>1) ежемесячная выплата;</w:t>
      </w:r>
    </w:p>
    <w:p w:rsidR="00003A6B" w:rsidRDefault="00003A6B">
      <w:pPr>
        <w:pStyle w:val="ConsPlusNormal"/>
        <w:spacing w:before="200"/>
        <w:ind w:firstLine="540"/>
        <w:jc w:val="both"/>
      </w:pPr>
      <w:r>
        <w:t>2) единовременная денежная выплата ко Дню Приморского края;</w:t>
      </w:r>
    </w:p>
    <w:p w:rsidR="00003A6B" w:rsidRDefault="00003A6B">
      <w:pPr>
        <w:pStyle w:val="ConsPlusNormal"/>
        <w:spacing w:before="200"/>
        <w:ind w:firstLine="540"/>
        <w:jc w:val="both"/>
      </w:pPr>
      <w:r>
        <w:t>3) единовременная денежная выплата супругу (супруге), близким родственникам, иным родственникам или законным представителям умершего почетного гражданина Приморского края, взявшим на себя обязанность осуществить погребение умершего.</w:t>
      </w:r>
    </w:p>
    <w:p w:rsidR="00003A6B" w:rsidRDefault="00003A6B">
      <w:pPr>
        <w:pStyle w:val="ConsPlusNormal"/>
        <w:spacing w:before="200"/>
        <w:ind w:firstLine="540"/>
        <w:jc w:val="both"/>
      </w:pPr>
      <w:r>
        <w:t xml:space="preserve">2. Размер, порядок и условия предоставления мер социальной поддержки, указанных в </w:t>
      </w:r>
      <w:hyperlink w:anchor="P350">
        <w:r>
          <w:rPr>
            <w:color w:val="0000FF"/>
          </w:rPr>
          <w:t>части 1</w:t>
        </w:r>
      </w:hyperlink>
      <w:r>
        <w:t xml:space="preserve"> настоящей статьи, устанавливаются Губернатором Приморского края.</w:t>
      </w:r>
    </w:p>
    <w:p w:rsidR="00003A6B" w:rsidRDefault="00003A6B">
      <w:pPr>
        <w:pStyle w:val="ConsPlusNormal"/>
        <w:spacing w:before="200"/>
        <w:ind w:firstLine="540"/>
        <w:jc w:val="both"/>
      </w:pPr>
      <w:r>
        <w:t>3. В целях применения настоящей статьи почетный знак Приморского края "Почетный житель Приморского края" и почетный знак Приморского края "Почетный гражданин Приморского края" считать одной и той же наградой.</w:t>
      </w:r>
    </w:p>
    <w:p w:rsidR="00003A6B" w:rsidRDefault="00003A6B">
      <w:pPr>
        <w:pStyle w:val="ConsPlusNormal"/>
        <w:jc w:val="both"/>
      </w:pPr>
    </w:p>
    <w:p w:rsidR="00003A6B" w:rsidRDefault="00003A6B">
      <w:pPr>
        <w:pStyle w:val="ConsPlusTitle"/>
        <w:ind w:firstLine="540"/>
        <w:jc w:val="both"/>
        <w:outlineLvl w:val="0"/>
      </w:pPr>
      <w:r>
        <w:t>Статья 10(2). Меры социальной поддержки героев социалистического труда, героев труда Российской Федерации и полных кавалеров ордена трудовой славы</w:t>
      </w:r>
    </w:p>
    <w:p w:rsidR="00003A6B" w:rsidRDefault="00003A6B">
      <w:pPr>
        <w:pStyle w:val="ConsPlusNormal"/>
        <w:ind w:firstLine="540"/>
        <w:jc w:val="both"/>
      </w:pPr>
      <w:r>
        <w:t xml:space="preserve">(введена </w:t>
      </w:r>
      <w:hyperlink r:id="rId217">
        <w:r>
          <w:rPr>
            <w:color w:val="0000FF"/>
          </w:rPr>
          <w:t>Законом</w:t>
        </w:r>
      </w:hyperlink>
      <w:r>
        <w:t xml:space="preserve"> Приморского края от 30.03.2020 N 773-КЗ)</w:t>
      </w:r>
    </w:p>
    <w:p w:rsidR="00003A6B" w:rsidRDefault="00003A6B">
      <w:pPr>
        <w:pStyle w:val="ConsPlusNormal"/>
        <w:jc w:val="both"/>
      </w:pPr>
    </w:p>
    <w:p w:rsidR="00003A6B" w:rsidRDefault="00003A6B">
      <w:pPr>
        <w:pStyle w:val="ConsPlusNormal"/>
        <w:ind w:firstLine="540"/>
        <w:jc w:val="both"/>
      </w:pPr>
      <w:r>
        <w:t>1. Граждане, удостоенные званий Героя Социалистического Труда, Героя Труда Российской Федерации, Героя Советского Союза, Героя Российской Федерации, либо граждане, награжденные орденом Трудовой Славы трех степеней или являющиеся полными кавалерами ордена Славы, имеют право на получение краевой денежной выплаты в размере 30000 рублей в месяц.</w:t>
      </w:r>
    </w:p>
    <w:p w:rsidR="00003A6B" w:rsidRDefault="00003A6B">
      <w:pPr>
        <w:pStyle w:val="ConsPlusNormal"/>
        <w:spacing w:before="200"/>
        <w:ind w:firstLine="540"/>
        <w:jc w:val="both"/>
      </w:pPr>
      <w:r>
        <w:t>2. Порядок и условия предоставления краевой денежной выплаты устанавливаются Губернатором Приморского края.</w:t>
      </w:r>
    </w:p>
    <w:p w:rsidR="00003A6B" w:rsidRDefault="00003A6B">
      <w:pPr>
        <w:pStyle w:val="ConsPlusNormal"/>
        <w:jc w:val="both"/>
      </w:pPr>
    </w:p>
    <w:p w:rsidR="00003A6B" w:rsidRDefault="00003A6B">
      <w:pPr>
        <w:pStyle w:val="ConsPlusTitle"/>
        <w:ind w:firstLine="540"/>
        <w:jc w:val="both"/>
        <w:outlineLvl w:val="0"/>
      </w:pPr>
      <w:r>
        <w:t>Статья 11. Меры социальной поддержки малоимущих граждан</w:t>
      </w:r>
    </w:p>
    <w:p w:rsidR="00003A6B" w:rsidRDefault="00003A6B">
      <w:pPr>
        <w:pStyle w:val="ConsPlusNormal"/>
        <w:jc w:val="both"/>
      </w:pPr>
    </w:p>
    <w:p w:rsidR="00003A6B" w:rsidRDefault="00003A6B">
      <w:pPr>
        <w:pStyle w:val="ConsPlusNormal"/>
        <w:ind w:firstLine="540"/>
        <w:jc w:val="both"/>
      </w:pPr>
      <w:r>
        <w:t>1. Малоимущие граждане, не являющиеся инвалидами, имеют право на бесплатное оказание протезно-ортопедической помощи.</w:t>
      </w:r>
    </w:p>
    <w:p w:rsidR="00003A6B" w:rsidRDefault="00003A6B">
      <w:pPr>
        <w:pStyle w:val="ConsPlusNormal"/>
        <w:spacing w:before="200"/>
        <w:ind w:firstLine="540"/>
        <w:jc w:val="both"/>
      </w:pPr>
      <w:r>
        <w:t>2. Порядок оказания протезно-ортопедической помощи устанавливается Губернатором Приморского края.</w:t>
      </w:r>
    </w:p>
    <w:p w:rsidR="00003A6B" w:rsidRDefault="00003A6B">
      <w:pPr>
        <w:pStyle w:val="ConsPlusNormal"/>
        <w:jc w:val="both"/>
      </w:pPr>
      <w:r>
        <w:t xml:space="preserve">(в ред. </w:t>
      </w:r>
      <w:hyperlink r:id="rId218">
        <w:r>
          <w:rPr>
            <w:color w:val="0000FF"/>
          </w:rPr>
          <w:t>Закона</w:t>
        </w:r>
      </w:hyperlink>
      <w:r>
        <w:t xml:space="preserve"> Приморского края от 05.02.2008 N 186-КЗ)</w:t>
      </w:r>
    </w:p>
    <w:p w:rsidR="00003A6B" w:rsidRDefault="00003A6B">
      <w:pPr>
        <w:pStyle w:val="ConsPlusNormal"/>
        <w:jc w:val="both"/>
      </w:pPr>
    </w:p>
    <w:p w:rsidR="00003A6B" w:rsidRDefault="00003A6B">
      <w:pPr>
        <w:pStyle w:val="ConsPlusTitle"/>
        <w:ind w:firstLine="540"/>
        <w:jc w:val="both"/>
        <w:outlineLvl w:val="0"/>
      </w:pPr>
      <w:r>
        <w:t>Статья 12. Меры социальной поддержки лиц, страдающих социально значимыми заболеваниями и заболеваниями, представляющими опасность для окружающих</w:t>
      </w:r>
    </w:p>
    <w:p w:rsidR="00003A6B" w:rsidRDefault="00003A6B">
      <w:pPr>
        <w:pStyle w:val="ConsPlusNormal"/>
        <w:jc w:val="both"/>
      </w:pPr>
    </w:p>
    <w:p w:rsidR="00003A6B" w:rsidRDefault="00003A6B">
      <w:pPr>
        <w:pStyle w:val="ConsPlusNormal"/>
        <w:ind w:firstLine="540"/>
        <w:jc w:val="both"/>
      </w:pPr>
      <w:r>
        <w:t xml:space="preserve">1. Лица, страдающие социально значимыми заболеваниями и заболеваниями, представляющими опасность для окружающих, </w:t>
      </w:r>
      <w:hyperlink r:id="rId219">
        <w:r>
          <w:rPr>
            <w:color w:val="0000FF"/>
          </w:rPr>
          <w:t>перечень</w:t>
        </w:r>
      </w:hyperlink>
      <w:r>
        <w:t xml:space="preserve"> которых определяется Правительством Российской Федерации, обеспечиваются лекарственными препаратами на льготных условиях в рамках территориального перечня жизненно необходимых и важнейших лекарственных препаратов.</w:t>
      </w:r>
    </w:p>
    <w:p w:rsidR="00003A6B" w:rsidRDefault="00003A6B">
      <w:pPr>
        <w:pStyle w:val="ConsPlusNormal"/>
        <w:jc w:val="both"/>
      </w:pPr>
      <w:r>
        <w:t xml:space="preserve">(в ред. Законов Приморского края от 08.12.2006 </w:t>
      </w:r>
      <w:hyperlink r:id="rId220">
        <w:r>
          <w:rPr>
            <w:color w:val="0000FF"/>
          </w:rPr>
          <w:t>N 9-КЗ</w:t>
        </w:r>
      </w:hyperlink>
      <w:r>
        <w:t xml:space="preserve">, от 09.02.2011 </w:t>
      </w:r>
      <w:hyperlink r:id="rId221">
        <w:r>
          <w:rPr>
            <w:color w:val="0000FF"/>
          </w:rPr>
          <w:t>N 739-КЗ</w:t>
        </w:r>
      </w:hyperlink>
      <w:r>
        <w:t>)</w:t>
      </w:r>
    </w:p>
    <w:p w:rsidR="00003A6B" w:rsidRDefault="00003A6B">
      <w:pPr>
        <w:pStyle w:val="ConsPlusNormal"/>
        <w:spacing w:before="200"/>
        <w:ind w:firstLine="540"/>
        <w:jc w:val="both"/>
      </w:pPr>
      <w:r>
        <w:t xml:space="preserve">2. Обеспечение лекарственными препаратами на льготных условиях осуществляется по </w:t>
      </w:r>
      <w:r>
        <w:lastRenderedPageBreak/>
        <w:t>рецептам врача (фельдшера) через аптечные предприятия, перечень которых устанавливается Губернатором Приморского края.</w:t>
      </w:r>
    </w:p>
    <w:p w:rsidR="00003A6B" w:rsidRDefault="00003A6B">
      <w:pPr>
        <w:pStyle w:val="ConsPlusNormal"/>
        <w:jc w:val="both"/>
      </w:pPr>
      <w:r>
        <w:t xml:space="preserve">(в ред. Законов Приморского края от 05.02.2008 </w:t>
      </w:r>
      <w:hyperlink r:id="rId222">
        <w:r>
          <w:rPr>
            <w:color w:val="0000FF"/>
          </w:rPr>
          <w:t>N 186-КЗ</w:t>
        </w:r>
      </w:hyperlink>
      <w:r>
        <w:t xml:space="preserve">, от 09.02.2011 </w:t>
      </w:r>
      <w:hyperlink r:id="rId223">
        <w:r>
          <w:rPr>
            <w:color w:val="0000FF"/>
          </w:rPr>
          <w:t>N 739-КЗ</w:t>
        </w:r>
      </w:hyperlink>
      <w:r>
        <w:t>)</w:t>
      </w:r>
    </w:p>
    <w:p w:rsidR="00003A6B" w:rsidRDefault="00003A6B">
      <w:pPr>
        <w:pStyle w:val="ConsPlusNormal"/>
        <w:spacing w:before="200"/>
        <w:ind w:firstLine="540"/>
        <w:jc w:val="both"/>
      </w:pPr>
      <w:r>
        <w:t>3. Размер и порядок предоставления лекарственных препаратов на льготных условиях определяются Губернатором Приморского края.</w:t>
      </w:r>
    </w:p>
    <w:p w:rsidR="00003A6B" w:rsidRDefault="00003A6B">
      <w:pPr>
        <w:pStyle w:val="ConsPlusNormal"/>
        <w:jc w:val="both"/>
      </w:pPr>
      <w:r>
        <w:t xml:space="preserve">(в ред. Законов Приморского края от 05.02.2008 </w:t>
      </w:r>
      <w:hyperlink r:id="rId224">
        <w:r>
          <w:rPr>
            <w:color w:val="0000FF"/>
          </w:rPr>
          <w:t>N 186-КЗ</w:t>
        </w:r>
      </w:hyperlink>
      <w:r>
        <w:t xml:space="preserve">, от 09.02.2011 </w:t>
      </w:r>
      <w:hyperlink r:id="rId225">
        <w:r>
          <w:rPr>
            <w:color w:val="0000FF"/>
          </w:rPr>
          <w:t>N 739-КЗ</w:t>
        </w:r>
      </w:hyperlink>
      <w:r>
        <w:t>)</w:t>
      </w:r>
    </w:p>
    <w:p w:rsidR="00003A6B" w:rsidRDefault="00003A6B">
      <w:pPr>
        <w:pStyle w:val="ConsPlusNormal"/>
        <w:spacing w:before="200"/>
        <w:ind w:firstLine="540"/>
        <w:jc w:val="both"/>
      </w:pPr>
      <w:r>
        <w:t>4. Выплата денежных средств взамен обеспечения бесплатными лекарственными препаратами по рецептам врача (фельдшера) не допускается.</w:t>
      </w:r>
    </w:p>
    <w:p w:rsidR="00003A6B" w:rsidRDefault="00003A6B">
      <w:pPr>
        <w:pStyle w:val="ConsPlusNormal"/>
        <w:jc w:val="both"/>
      </w:pPr>
      <w:r>
        <w:t xml:space="preserve">(в ред. </w:t>
      </w:r>
      <w:hyperlink r:id="rId226">
        <w:r>
          <w:rPr>
            <w:color w:val="0000FF"/>
          </w:rPr>
          <w:t>Закона</w:t>
        </w:r>
      </w:hyperlink>
      <w:r>
        <w:t xml:space="preserve"> Приморского края от 09.02.2011 N 739-КЗ)</w:t>
      </w:r>
    </w:p>
    <w:p w:rsidR="00003A6B" w:rsidRDefault="00003A6B">
      <w:pPr>
        <w:pStyle w:val="ConsPlusNormal"/>
        <w:jc w:val="both"/>
      </w:pPr>
    </w:p>
    <w:p w:rsidR="00003A6B" w:rsidRDefault="00003A6B">
      <w:pPr>
        <w:pStyle w:val="ConsPlusTitle"/>
        <w:ind w:firstLine="540"/>
        <w:jc w:val="both"/>
        <w:outlineLvl w:val="0"/>
      </w:pPr>
      <w:r>
        <w:t>Статья 12(1). Ежемесячная денежная выплата лицам, осуществляющим уход за инвалидами, нуждающимися в постоянной помощи других лиц</w:t>
      </w:r>
    </w:p>
    <w:p w:rsidR="00003A6B" w:rsidRDefault="00003A6B">
      <w:pPr>
        <w:pStyle w:val="ConsPlusNormal"/>
        <w:ind w:firstLine="540"/>
        <w:jc w:val="both"/>
      </w:pPr>
      <w:r>
        <w:t xml:space="preserve">(введена </w:t>
      </w:r>
      <w:hyperlink r:id="rId227">
        <w:r>
          <w:rPr>
            <w:color w:val="0000FF"/>
          </w:rPr>
          <w:t>Законом</w:t>
        </w:r>
      </w:hyperlink>
      <w:r>
        <w:t xml:space="preserve"> Приморского края от 26.12.2019 N 680-КЗ)</w:t>
      </w:r>
    </w:p>
    <w:p w:rsidR="00003A6B" w:rsidRDefault="00003A6B">
      <w:pPr>
        <w:pStyle w:val="ConsPlusNormal"/>
        <w:jc w:val="both"/>
      </w:pPr>
    </w:p>
    <w:p w:rsidR="00003A6B" w:rsidRDefault="00003A6B">
      <w:pPr>
        <w:pStyle w:val="ConsPlusNormal"/>
        <w:ind w:firstLine="540"/>
        <w:jc w:val="both"/>
      </w:pPr>
      <w:bookmarkStart w:id="31" w:name="P383"/>
      <w:bookmarkEnd w:id="31"/>
      <w:r>
        <w:t>1. Лицам, осуществляющим уход за проживающими на территории Приморского края инвалидами I группы, инвалидами с детства I группы, не получающими социальное обслуживание в любой из форм, предусмотренных действующим законодательством, которые (законные представители которых) выразили согласие на уход за данными лицами (далее - инвалид, нуждающийся в постоянной помощи других лиц), предоставляется ежемесячная денежная выплата.</w:t>
      </w:r>
    </w:p>
    <w:p w:rsidR="00003A6B" w:rsidRDefault="00003A6B">
      <w:pPr>
        <w:pStyle w:val="ConsPlusNormal"/>
        <w:jc w:val="both"/>
      </w:pPr>
      <w:r>
        <w:t xml:space="preserve">(в ред. </w:t>
      </w:r>
      <w:hyperlink r:id="rId228">
        <w:r>
          <w:rPr>
            <w:color w:val="0000FF"/>
          </w:rPr>
          <w:t>Закона</w:t>
        </w:r>
      </w:hyperlink>
      <w:r>
        <w:t xml:space="preserve"> Приморского края от 29.11.2021 N 21-КЗ)</w:t>
      </w:r>
    </w:p>
    <w:p w:rsidR="00003A6B" w:rsidRDefault="00003A6B">
      <w:pPr>
        <w:pStyle w:val="ConsPlusNormal"/>
        <w:spacing w:before="200"/>
        <w:ind w:firstLine="540"/>
        <w:jc w:val="both"/>
      </w:pPr>
      <w:r>
        <w:t>В случае, если лицо, которое осуществляет уход за инвалидом, нуждающимся в постоянной помощи других лиц, является его законным представителем, согласие, указанное в абзаце первом настоящей части, не требуется.</w:t>
      </w:r>
    </w:p>
    <w:p w:rsidR="00003A6B" w:rsidRDefault="00003A6B">
      <w:pPr>
        <w:pStyle w:val="ConsPlusNormal"/>
        <w:spacing w:before="200"/>
        <w:ind w:firstLine="540"/>
        <w:jc w:val="both"/>
      </w:pPr>
      <w:bookmarkStart w:id="32" w:name="P386"/>
      <w:bookmarkEnd w:id="32"/>
      <w:r>
        <w:t xml:space="preserve">2. Ежемесячная денежная выплата лицам, указанным в </w:t>
      </w:r>
      <w:hyperlink w:anchor="P383">
        <w:r>
          <w:rPr>
            <w:color w:val="0000FF"/>
          </w:rPr>
          <w:t>части 1</w:t>
        </w:r>
      </w:hyperlink>
      <w:r>
        <w:t xml:space="preserve"> настоящей статьи, предоставляется в случае, если они одновременно соответствуют следующим условиям:</w:t>
      </w:r>
    </w:p>
    <w:p w:rsidR="00003A6B" w:rsidRDefault="00003A6B">
      <w:pPr>
        <w:pStyle w:val="ConsPlusNormal"/>
        <w:spacing w:before="200"/>
        <w:ind w:firstLine="540"/>
        <w:jc w:val="both"/>
      </w:pPr>
      <w:r>
        <w:t>1) являются трудоспособными лицами в возрасте от 18 до 65 лет, проживающими на территории Приморского края;</w:t>
      </w:r>
    </w:p>
    <w:p w:rsidR="00003A6B" w:rsidRDefault="00003A6B">
      <w:pPr>
        <w:pStyle w:val="ConsPlusNormal"/>
        <w:spacing w:before="200"/>
        <w:ind w:firstLine="540"/>
        <w:jc w:val="both"/>
      </w:pPr>
      <w:r>
        <w:t>2) не имеют инвалидности;</w:t>
      </w:r>
    </w:p>
    <w:p w:rsidR="00003A6B" w:rsidRDefault="00003A6B">
      <w:pPr>
        <w:pStyle w:val="ConsPlusNormal"/>
        <w:spacing w:before="200"/>
        <w:ind w:firstLine="540"/>
        <w:jc w:val="both"/>
      </w:pPr>
      <w:r>
        <w:t>3) не находятся на пенсионном обеспечении;</w:t>
      </w:r>
    </w:p>
    <w:p w:rsidR="00003A6B" w:rsidRDefault="00003A6B">
      <w:pPr>
        <w:pStyle w:val="ConsPlusNormal"/>
        <w:spacing w:before="200"/>
        <w:ind w:firstLine="540"/>
        <w:jc w:val="both"/>
      </w:pPr>
      <w:r>
        <w:t>4) не осуществляют трудовую деятельность и не проходят обучение в образовательных организациях всех типов по очной и очно-заочной формам обучения;</w:t>
      </w:r>
    </w:p>
    <w:p w:rsidR="00003A6B" w:rsidRDefault="00003A6B">
      <w:pPr>
        <w:pStyle w:val="ConsPlusNormal"/>
        <w:spacing w:before="200"/>
        <w:ind w:firstLine="540"/>
        <w:jc w:val="both"/>
      </w:pPr>
      <w:r>
        <w:t>5) прошли обучение практическим навыкам общего ухода за тяжелобольными и имеющими ограничения жизнедеятельности лицами в краевых государственных организациях социального обслуживания, осуществляющих социальное обслуживание на дому, стационарное социальное обслуживание;</w:t>
      </w:r>
    </w:p>
    <w:p w:rsidR="00003A6B" w:rsidRDefault="00003A6B">
      <w:pPr>
        <w:pStyle w:val="ConsPlusNormal"/>
        <w:spacing w:before="200"/>
        <w:ind w:firstLine="540"/>
        <w:jc w:val="both"/>
      </w:pPr>
      <w:r>
        <w:t xml:space="preserve">6) являются получателями ежемесячной компенсационной выплаты, определенной </w:t>
      </w:r>
      <w:hyperlink r:id="rId229">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(далее - Указ Президента Российской Федерации N 1455) или ежемесячной выплаты, определенной </w:t>
      </w:r>
      <w:hyperlink r:id="rId230">
        <w:r>
          <w:rPr>
            <w:color w:val="0000FF"/>
          </w:rPr>
          <w:t>подпунктом "б" пункта 1</w:t>
        </w:r>
      </w:hyperlink>
      <w:r>
        <w:t xml:space="preserve"> Указа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(далее - Указ Президента Российской Федерации N 175).</w:t>
      </w:r>
    </w:p>
    <w:p w:rsidR="00003A6B" w:rsidRDefault="00003A6B">
      <w:pPr>
        <w:pStyle w:val="ConsPlusNormal"/>
        <w:spacing w:before="200"/>
        <w:ind w:firstLine="540"/>
        <w:jc w:val="both"/>
      </w:pPr>
      <w:r>
        <w:t xml:space="preserve">3. Ежемесячная денежная выплата при соблюдении предусмотренных </w:t>
      </w:r>
      <w:hyperlink w:anchor="P386">
        <w:r>
          <w:rPr>
            <w:color w:val="0000FF"/>
          </w:rPr>
          <w:t>частью 2</w:t>
        </w:r>
      </w:hyperlink>
      <w:r>
        <w:t xml:space="preserve"> настоящей статьи условий назначается, если среднедушевой доход семьи инвалида, нуждающегося в постоянной помощи других лиц, ниже полуторакратной величины прожиточного минимума трудоспособного населения, установленной в Приморском крае (далее - прожиточный минимум) на текущий год.</w:t>
      </w:r>
    </w:p>
    <w:p w:rsidR="00003A6B" w:rsidRDefault="00003A6B">
      <w:pPr>
        <w:pStyle w:val="ConsPlusNormal"/>
        <w:jc w:val="both"/>
      </w:pPr>
      <w:r>
        <w:t xml:space="preserve">(в ред. </w:t>
      </w:r>
      <w:hyperlink r:id="rId231">
        <w:r>
          <w:rPr>
            <w:color w:val="0000FF"/>
          </w:rPr>
          <w:t>Закона</w:t>
        </w:r>
      </w:hyperlink>
      <w:r>
        <w:t xml:space="preserve"> Приморского края от 25.03.2021 N 1014-КЗ)</w:t>
      </w:r>
    </w:p>
    <w:p w:rsidR="00003A6B" w:rsidRDefault="00003A6B">
      <w:pPr>
        <w:pStyle w:val="ConsPlusNormal"/>
        <w:spacing w:before="200"/>
        <w:ind w:firstLine="540"/>
        <w:jc w:val="both"/>
      </w:pPr>
      <w:r>
        <w:t>Среднедушевой доход одиноко проживающего инвалида, нуждающегося в постоянной помощи других лиц, при назначении ежемесячной денежной выплаты не учитывается.</w:t>
      </w:r>
    </w:p>
    <w:p w:rsidR="00003A6B" w:rsidRDefault="00003A6B">
      <w:pPr>
        <w:pStyle w:val="ConsPlusNormal"/>
        <w:spacing w:before="200"/>
        <w:ind w:firstLine="540"/>
        <w:jc w:val="both"/>
      </w:pPr>
      <w:r>
        <w:t xml:space="preserve">4. При осуществлении лицом, указанным в </w:t>
      </w:r>
      <w:hyperlink w:anchor="P383">
        <w:r>
          <w:rPr>
            <w:color w:val="0000FF"/>
          </w:rPr>
          <w:t>части 1</w:t>
        </w:r>
      </w:hyperlink>
      <w:r>
        <w:t xml:space="preserve"> настоящей статьи, ухода за несколькими </w:t>
      </w:r>
      <w:r>
        <w:lastRenderedPageBreak/>
        <w:t>инвалидами, нуждающимися в постоянной помощи других лиц, размер ежемесячной денежной выплаты не увеличивается.</w:t>
      </w:r>
    </w:p>
    <w:p w:rsidR="00003A6B" w:rsidRDefault="00003A6B">
      <w:pPr>
        <w:pStyle w:val="ConsPlusNormal"/>
        <w:spacing w:before="200"/>
        <w:ind w:firstLine="540"/>
        <w:jc w:val="both"/>
      </w:pPr>
      <w:r>
        <w:t xml:space="preserve">При осуществлении ухода за инвалидом, нуждающимся в постоянной помощи других лиц, несколькими лицами, указанными в </w:t>
      </w:r>
      <w:hyperlink w:anchor="P383">
        <w:r>
          <w:rPr>
            <w:color w:val="0000FF"/>
          </w:rPr>
          <w:t>части 1</w:t>
        </w:r>
      </w:hyperlink>
      <w:r>
        <w:t xml:space="preserve"> настоящей статьи, ежемесячная денежная выплата назначается одному из них по выбору инвалида или его законного представителя.</w:t>
      </w:r>
    </w:p>
    <w:p w:rsidR="00003A6B" w:rsidRDefault="00003A6B">
      <w:pPr>
        <w:pStyle w:val="ConsPlusNormal"/>
        <w:spacing w:before="200"/>
        <w:ind w:firstLine="540"/>
        <w:jc w:val="both"/>
      </w:pPr>
      <w:r>
        <w:t xml:space="preserve">5. Ежемесячная денежная выплата назначается в размере величины прожиточного минимума на текущий год за вычетом суммы ежемесячной компенсационной выплаты, определенной </w:t>
      </w:r>
      <w:hyperlink r:id="rId232">
        <w:r>
          <w:rPr>
            <w:color w:val="0000FF"/>
          </w:rPr>
          <w:t>Указом</w:t>
        </w:r>
      </w:hyperlink>
      <w:r>
        <w:t xml:space="preserve"> Президента Российской Федерации N 1455, или ежемесячной выплаты, определенной </w:t>
      </w:r>
      <w:hyperlink r:id="rId233">
        <w:r>
          <w:rPr>
            <w:color w:val="0000FF"/>
          </w:rPr>
          <w:t>подпунктом "б" пункта 1</w:t>
        </w:r>
      </w:hyperlink>
      <w:r>
        <w:t xml:space="preserve"> Указа Президента Российской Федерации N 175.</w:t>
      </w:r>
    </w:p>
    <w:p w:rsidR="00003A6B" w:rsidRDefault="00003A6B">
      <w:pPr>
        <w:pStyle w:val="ConsPlusNormal"/>
        <w:spacing w:before="200"/>
        <w:ind w:firstLine="540"/>
        <w:jc w:val="both"/>
      </w:pPr>
      <w:r>
        <w:t>При наступлении очередного календарного года размер ежемесячной денежной выплаты подлежит перерасчету исходя из величины прожиточного минимума на текущий год.</w:t>
      </w:r>
    </w:p>
    <w:p w:rsidR="00003A6B" w:rsidRDefault="00003A6B">
      <w:pPr>
        <w:pStyle w:val="ConsPlusNormal"/>
        <w:jc w:val="both"/>
      </w:pPr>
      <w:r>
        <w:t xml:space="preserve">(часть 5 в ред. </w:t>
      </w:r>
      <w:hyperlink r:id="rId234">
        <w:r>
          <w:rPr>
            <w:color w:val="0000FF"/>
          </w:rPr>
          <w:t>Закона</w:t>
        </w:r>
      </w:hyperlink>
      <w:r>
        <w:t xml:space="preserve"> Приморского края от 25.03.2021 N 1014-КЗ)</w:t>
      </w:r>
    </w:p>
    <w:p w:rsidR="00003A6B" w:rsidRDefault="00003A6B">
      <w:pPr>
        <w:pStyle w:val="ConsPlusNormal"/>
        <w:spacing w:before="200"/>
        <w:ind w:firstLine="540"/>
        <w:jc w:val="both"/>
      </w:pPr>
      <w:r>
        <w:t>6. Порядок и условия предоставления ежемесячной денежной выплаты устанавливаются постановлением Правительства Приморского края.</w:t>
      </w:r>
    </w:p>
    <w:p w:rsidR="00003A6B" w:rsidRDefault="00003A6B">
      <w:pPr>
        <w:pStyle w:val="ConsPlusNormal"/>
        <w:spacing w:before="200"/>
        <w:ind w:firstLine="540"/>
        <w:jc w:val="both"/>
      </w:pPr>
      <w:r>
        <w:t>Порядок обучения практическим навыкам общего ухода за тяжелобольными и имеющими ограничения жизнедеятельности лицами устанавливается органом исполнительной власти Приморского края, осуществляющим в пределах своих полномочий государственное управление в сфере социальной защиты населения.</w:t>
      </w:r>
    </w:p>
    <w:p w:rsidR="00003A6B" w:rsidRDefault="00003A6B">
      <w:pPr>
        <w:pStyle w:val="ConsPlusNormal"/>
        <w:jc w:val="both"/>
      </w:pPr>
    </w:p>
    <w:p w:rsidR="00003A6B" w:rsidRDefault="00003A6B">
      <w:pPr>
        <w:pStyle w:val="ConsPlusTitle"/>
        <w:ind w:firstLine="540"/>
        <w:jc w:val="both"/>
        <w:outlineLvl w:val="0"/>
      </w:pPr>
      <w:r>
        <w:t xml:space="preserve">Статьи 13 - 13(1). Утратили силу. - </w:t>
      </w:r>
      <w:hyperlink r:id="rId235">
        <w:r>
          <w:rPr>
            <w:color w:val="0000FF"/>
          </w:rPr>
          <w:t>Закон</w:t>
        </w:r>
      </w:hyperlink>
      <w:r>
        <w:t xml:space="preserve"> Приморского края от 28.03.2022 N 72-КЗ.</w:t>
      </w:r>
    </w:p>
    <w:p w:rsidR="00003A6B" w:rsidRDefault="00003A6B">
      <w:pPr>
        <w:pStyle w:val="ConsPlusNormal"/>
        <w:jc w:val="both"/>
      </w:pPr>
    </w:p>
    <w:p w:rsidR="00003A6B" w:rsidRDefault="00003A6B">
      <w:pPr>
        <w:pStyle w:val="ConsPlusTitle"/>
        <w:ind w:firstLine="540"/>
        <w:jc w:val="both"/>
        <w:outlineLvl w:val="0"/>
      </w:pPr>
      <w:r>
        <w:t>Статья 14. Меры социальной поддержки медицинских и фармацевтических работников, педагогических работников, работников культуры и искусства, специалистов ветеринарных служб и работников организаций социального обслуживания</w:t>
      </w:r>
    </w:p>
    <w:p w:rsidR="00003A6B" w:rsidRDefault="00003A6B">
      <w:pPr>
        <w:pStyle w:val="ConsPlusNormal"/>
        <w:ind w:firstLine="540"/>
        <w:jc w:val="both"/>
      </w:pPr>
      <w:r>
        <w:t xml:space="preserve">(в ред. </w:t>
      </w:r>
      <w:hyperlink r:id="rId236">
        <w:r>
          <w:rPr>
            <w:color w:val="0000FF"/>
          </w:rPr>
          <w:t>Закона</w:t>
        </w:r>
      </w:hyperlink>
      <w:r>
        <w:t xml:space="preserve"> Приморского края от 23.11.2018 N 393-КЗ)</w:t>
      </w:r>
    </w:p>
    <w:p w:rsidR="00003A6B" w:rsidRDefault="00003A6B">
      <w:pPr>
        <w:pStyle w:val="ConsPlusNormal"/>
        <w:jc w:val="both"/>
      </w:pPr>
    </w:p>
    <w:p w:rsidR="00003A6B" w:rsidRDefault="00003A6B">
      <w:pPr>
        <w:pStyle w:val="ConsPlusNormal"/>
        <w:ind w:firstLine="540"/>
        <w:jc w:val="both"/>
      </w:pPr>
      <w:bookmarkStart w:id="33" w:name="P409"/>
      <w:bookmarkEnd w:id="33"/>
      <w:r>
        <w:t>1. Право на меры социальной поддержки по оплате жилого помещения и коммунальных услуг предоставляется:</w:t>
      </w:r>
    </w:p>
    <w:p w:rsidR="00003A6B" w:rsidRDefault="00003A6B">
      <w:pPr>
        <w:pStyle w:val="ConsPlusNormal"/>
        <w:spacing w:before="200"/>
        <w:ind w:firstLine="540"/>
        <w:jc w:val="both"/>
      </w:pPr>
      <w:bookmarkStart w:id="34" w:name="P410"/>
      <w:bookmarkEnd w:id="34"/>
      <w:r>
        <w:t>1) проживающим и работающим в сельских населенных пунктах, а также поселках городского типа, курортных поселках, поселках городского типа, курортных поселках и поселках, существовавших в соответствии с административно-территориальным делением по состоянию на 1 января 2004 года на территории Приморского края (далее - поселки):</w:t>
      </w:r>
    </w:p>
    <w:p w:rsidR="00003A6B" w:rsidRDefault="00003A6B">
      <w:pPr>
        <w:pStyle w:val="ConsPlusNormal"/>
        <w:spacing w:before="200"/>
        <w:ind w:firstLine="540"/>
        <w:jc w:val="both"/>
      </w:pPr>
      <w:r>
        <w:t>фармацевтическим работникам медицинских организаций, подведомственных уполномоченному органу исполнительной власти Приморского края в сфере здравоохранения (далее - медицинские организации Приморского края);</w:t>
      </w:r>
    </w:p>
    <w:p w:rsidR="00003A6B" w:rsidRDefault="00003A6B">
      <w:pPr>
        <w:pStyle w:val="ConsPlusNormal"/>
        <w:spacing w:before="200"/>
        <w:ind w:firstLine="540"/>
        <w:jc w:val="both"/>
      </w:pPr>
      <w:r>
        <w:t>работникам организаций социального обслуживания, подведомственных органам исполнительной власти Приморского края (далее - организации социального обслуживания), осуществляющим профессиональную деятельность специалиста по реабилитационной работе в социальной сфере, специалиста по работе с семьей, психолога в социальной сфере;</w:t>
      </w:r>
    </w:p>
    <w:p w:rsidR="00003A6B" w:rsidRDefault="00003A6B">
      <w:pPr>
        <w:pStyle w:val="ConsPlusNormal"/>
        <w:spacing w:before="200"/>
        <w:ind w:firstLine="540"/>
        <w:jc w:val="both"/>
      </w:pPr>
      <w:r>
        <w:t>социальным работникам, работникам культуры и искусства, специалистам ветеринарных служб краевых государственных и муниципальных учреждений Приморского края;</w:t>
      </w:r>
    </w:p>
    <w:p w:rsidR="00003A6B" w:rsidRDefault="00003A6B">
      <w:pPr>
        <w:pStyle w:val="ConsPlusNormal"/>
        <w:spacing w:before="200"/>
        <w:ind w:firstLine="540"/>
        <w:jc w:val="both"/>
      </w:pPr>
      <w:r>
        <w:t>работникам краевых государственных и муниципальных организаций в сфере физической культуры и спорта;</w:t>
      </w:r>
    </w:p>
    <w:p w:rsidR="00003A6B" w:rsidRDefault="00003A6B">
      <w:pPr>
        <w:pStyle w:val="ConsPlusNormal"/>
        <w:jc w:val="both"/>
      </w:pPr>
      <w:r>
        <w:t xml:space="preserve">(абзац введен </w:t>
      </w:r>
      <w:hyperlink r:id="rId237">
        <w:r>
          <w:rPr>
            <w:color w:val="0000FF"/>
          </w:rPr>
          <w:t>Законом</w:t>
        </w:r>
      </w:hyperlink>
      <w:r>
        <w:t xml:space="preserve"> Приморского края от 07.11.2019 N 608-КЗ)</w:t>
      </w:r>
    </w:p>
    <w:p w:rsidR="00003A6B" w:rsidRDefault="00003A6B">
      <w:pPr>
        <w:pStyle w:val="ConsPlusNormal"/>
        <w:spacing w:before="200"/>
        <w:ind w:firstLine="540"/>
        <w:jc w:val="both"/>
      </w:pPr>
      <w:bookmarkStart w:id="35" w:name="P416"/>
      <w:bookmarkEnd w:id="35"/>
      <w:r>
        <w:t>2) работающим в городах Приморского края:</w:t>
      </w:r>
    </w:p>
    <w:p w:rsidR="00003A6B" w:rsidRDefault="00003A6B">
      <w:pPr>
        <w:pStyle w:val="ConsPlusNormal"/>
        <w:spacing w:before="200"/>
        <w:ind w:firstLine="540"/>
        <w:jc w:val="both"/>
      </w:pPr>
      <w:r>
        <w:t>медицинским и педагогическим работникам медицинских организаций Приморского края, краевых государственных и муниципальных образовательных организаций Приморского края,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организаций социального обслуживания;</w:t>
      </w:r>
    </w:p>
    <w:p w:rsidR="00003A6B" w:rsidRDefault="00003A6B">
      <w:pPr>
        <w:pStyle w:val="ConsPlusNormal"/>
        <w:spacing w:before="200"/>
        <w:ind w:firstLine="540"/>
        <w:jc w:val="both"/>
      </w:pPr>
      <w:r>
        <w:t xml:space="preserve">медицинским работникам медицинских организаций, подведомственных федеральным органам исполнительной власти в сфере охраны здоровья, участвующих в реализации </w:t>
      </w:r>
      <w:r>
        <w:lastRenderedPageBreak/>
        <w:t>территориальной программы государственных гарантий бесплатного оказания гражданам медицинской помощи в Приморском крае;</w:t>
      </w:r>
    </w:p>
    <w:p w:rsidR="00003A6B" w:rsidRDefault="00003A6B">
      <w:pPr>
        <w:pStyle w:val="ConsPlusNormal"/>
        <w:spacing w:before="200"/>
        <w:ind w:firstLine="540"/>
        <w:jc w:val="both"/>
      </w:pPr>
      <w:r>
        <w:t>руководителям (заместителям руководителей) краевых государственных и муниципальных образовательных организаций Приморского края, руководителям (заместителям руководителей) структурных подразделений указанных образовательных организаций;</w:t>
      </w:r>
    </w:p>
    <w:p w:rsidR="00003A6B" w:rsidRDefault="00003A6B">
      <w:pPr>
        <w:pStyle w:val="ConsPlusNormal"/>
        <w:jc w:val="both"/>
      </w:pPr>
      <w:r>
        <w:t xml:space="preserve">(абзац введен </w:t>
      </w:r>
      <w:hyperlink r:id="rId238">
        <w:r>
          <w:rPr>
            <w:color w:val="0000FF"/>
          </w:rPr>
          <w:t>Законом</w:t>
        </w:r>
      </w:hyperlink>
      <w:r>
        <w:t xml:space="preserve"> Приморского края от 01.06.2020 N 812-КЗ)</w:t>
      </w:r>
    </w:p>
    <w:p w:rsidR="00003A6B" w:rsidRDefault="00003A6B">
      <w:pPr>
        <w:pStyle w:val="ConsPlusNormal"/>
        <w:spacing w:before="200"/>
        <w:ind w:firstLine="540"/>
        <w:jc w:val="both"/>
      </w:pPr>
      <w:bookmarkStart w:id="36" w:name="P421"/>
      <w:bookmarkEnd w:id="36"/>
      <w:r>
        <w:t>3) работающим в сельских населенных пунктах и поселках медицинским работникам (далее - сельские медицинские работники):</w:t>
      </w:r>
    </w:p>
    <w:p w:rsidR="00003A6B" w:rsidRDefault="00003A6B">
      <w:pPr>
        <w:pStyle w:val="ConsPlusNormal"/>
        <w:spacing w:before="200"/>
        <w:ind w:firstLine="540"/>
        <w:jc w:val="both"/>
      </w:pPr>
      <w:r>
        <w:t>медицинских организаций Приморского края;</w:t>
      </w:r>
    </w:p>
    <w:p w:rsidR="00003A6B" w:rsidRDefault="00003A6B">
      <w:pPr>
        <w:pStyle w:val="ConsPlusNormal"/>
        <w:spacing w:before="200"/>
        <w:ind w:firstLine="540"/>
        <w:jc w:val="both"/>
      </w:pPr>
      <w:r>
        <w:t>краевых государственных и муниципальных образовательных организаций Приморского края;</w:t>
      </w:r>
    </w:p>
    <w:p w:rsidR="00003A6B" w:rsidRDefault="00003A6B">
      <w:pPr>
        <w:pStyle w:val="ConsPlusNormal"/>
        <w:spacing w:before="200"/>
        <w:ind w:firstLine="540"/>
        <w:jc w:val="both"/>
      </w:pPr>
      <w:r>
        <w:t>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w:t>
      </w:r>
    </w:p>
    <w:p w:rsidR="00003A6B" w:rsidRDefault="00003A6B">
      <w:pPr>
        <w:pStyle w:val="ConsPlusNormal"/>
        <w:spacing w:before="200"/>
        <w:ind w:firstLine="540"/>
        <w:jc w:val="both"/>
      </w:pPr>
      <w:r>
        <w:t>организаций социального обслуживания;</w:t>
      </w:r>
    </w:p>
    <w:p w:rsidR="00003A6B" w:rsidRDefault="00003A6B">
      <w:pPr>
        <w:pStyle w:val="ConsPlusNormal"/>
        <w:spacing w:before="200"/>
        <w:ind w:firstLine="540"/>
        <w:jc w:val="both"/>
      </w:pPr>
      <w:bookmarkStart w:id="37" w:name="P426"/>
      <w:bookmarkEnd w:id="37"/>
      <w:r>
        <w:t>4) работающим в сельских населенных пунктах и поселках педагогическим работникам (далее - сельские педагогические работники):</w:t>
      </w:r>
    </w:p>
    <w:p w:rsidR="00003A6B" w:rsidRDefault="00003A6B">
      <w:pPr>
        <w:pStyle w:val="ConsPlusNormal"/>
        <w:spacing w:before="200"/>
        <w:ind w:firstLine="540"/>
        <w:jc w:val="both"/>
      </w:pPr>
      <w:r>
        <w:t>краевых государственных и муниципальных образовательных организаций Приморского края;</w:t>
      </w:r>
    </w:p>
    <w:p w:rsidR="00003A6B" w:rsidRDefault="00003A6B">
      <w:pPr>
        <w:pStyle w:val="ConsPlusNormal"/>
        <w:spacing w:before="200"/>
        <w:ind w:firstLine="540"/>
        <w:jc w:val="both"/>
      </w:pPr>
      <w:r>
        <w:t>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w:t>
      </w:r>
    </w:p>
    <w:p w:rsidR="00003A6B" w:rsidRDefault="00003A6B">
      <w:pPr>
        <w:pStyle w:val="ConsPlusNormal"/>
        <w:spacing w:before="200"/>
        <w:ind w:firstLine="540"/>
        <w:jc w:val="both"/>
      </w:pPr>
      <w:r>
        <w:t>медицинских организаций Приморского края;</w:t>
      </w:r>
    </w:p>
    <w:p w:rsidR="00003A6B" w:rsidRDefault="00003A6B">
      <w:pPr>
        <w:pStyle w:val="ConsPlusNormal"/>
        <w:spacing w:before="200"/>
        <w:ind w:firstLine="540"/>
        <w:jc w:val="both"/>
      </w:pPr>
      <w:r>
        <w:t>организаций социального обслуживания;</w:t>
      </w:r>
    </w:p>
    <w:p w:rsidR="00003A6B" w:rsidRDefault="00003A6B">
      <w:pPr>
        <w:pStyle w:val="ConsPlusNormal"/>
        <w:spacing w:before="200"/>
        <w:ind w:firstLine="540"/>
        <w:jc w:val="both"/>
      </w:pPr>
      <w:bookmarkStart w:id="38" w:name="P431"/>
      <w:bookmarkEnd w:id="38"/>
      <w:r>
        <w:t>5) работающим в сельских населенных пунктах и поселках руководителям (заместителям руководителей) краевых государственных и муниципальных образовательных организаций Приморского края, руководителям (заместителям руководителей) структурных подразделений указанных образовательных организаций.</w:t>
      </w:r>
    </w:p>
    <w:p w:rsidR="00003A6B" w:rsidRDefault="00003A6B">
      <w:pPr>
        <w:pStyle w:val="ConsPlusNormal"/>
        <w:jc w:val="both"/>
      </w:pPr>
      <w:r>
        <w:t xml:space="preserve">(п. 5 введен </w:t>
      </w:r>
      <w:hyperlink r:id="rId239">
        <w:r>
          <w:rPr>
            <w:color w:val="0000FF"/>
          </w:rPr>
          <w:t>Законом</w:t>
        </w:r>
      </w:hyperlink>
      <w:r>
        <w:t xml:space="preserve"> Приморского края от 01.06.2020 N 812-КЗ)</w:t>
      </w:r>
    </w:p>
    <w:p w:rsidR="00003A6B" w:rsidRDefault="00003A6B">
      <w:pPr>
        <w:pStyle w:val="ConsPlusNormal"/>
        <w:jc w:val="both"/>
      </w:pPr>
      <w:r>
        <w:t xml:space="preserve">(часть 1 в ред. </w:t>
      </w:r>
      <w:hyperlink r:id="rId240">
        <w:r>
          <w:rPr>
            <w:color w:val="0000FF"/>
          </w:rPr>
          <w:t>Закона</w:t>
        </w:r>
      </w:hyperlink>
      <w:r>
        <w:t xml:space="preserve"> Приморского края от 29.04.2019 N 499-КЗ)</w:t>
      </w:r>
    </w:p>
    <w:p w:rsidR="00003A6B" w:rsidRDefault="00003A6B">
      <w:pPr>
        <w:pStyle w:val="ConsPlusNormal"/>
        <w:spacing w:before="200"/>
        <w:ind w:firstLine="540"/>
        <w:jc w:val="both"/>
      </w:pPr>
      <w:r>
        <w:t>2. Меры социальной поддержки по оплате за жилое помещение и коммунальные услуги предоставляются:</w:t>
      </w:r>
    </w:p>
    <w:p w:rsidR="00003A6B" w:rsidRDefault="00003A6B">
      <w:pPr>
        <w:pStyle w:val="ConsPlusNormal"/>
        <w:spacing w:before="200"/>
        <w:ind w:firstLine="540"/>
        <w:jc w:val="both"/>
      </w:pPr>
      <w:bookmarkStart w:id="39" w:name="P435"/>
      <w:bookmarkEnd w:id="39"/>
      <w:r>
        <w:t xml:space="preserve">1) лицам, указанным в </w:t>
      </w:r>
      <w:hyperlink w:anchor="P410">
        <w:r>
          <w:rPr>
            <w:color w:val="0000FF"/>
          </w:rPr>
          <w:t>пункте 1 части 1</w:t>
        </w:r>
      </w:hyperlink>
      <w:r>
        <w:t xml:space="preserve"> настоящей статьи, не имеющим высшего или среднего профессионального образования, и лицам, указанным в </w:t>
      </w:r>
      <w:hyperlink w:anchor="P416">
        <w:r>
          <w:rPr>
            <w:color w:val="0000FF"/>
          </w:rPr>
          <w:t>пункте 2 части 1</w:t>
        </w:r>
      </w:hyperlink>
      <w:r>
        <w:t xml:space="preserve"> настоящей статьи, в форме ежемесячной денежной выплаты в следующих размерах:</w:t>
      </w:r>
    </w:p>
    <w:p w:rsidR="00003A6B" w:rsidRDefault="00003A6B">
      <w:pPr>
        <w:pStyle w:val="ConsPlusNormal"/>
        <w:jc w:val="both"/>
      </w:pPr>
      <w:r>
        <w:t xml:space="preserve">(в ред. </w:t>
      </w:r>
      <w:hyperlink r:id="rId241">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r>
        <w:t>а) проживающим в жилых помещениях без центрального отопления в жилом фонде независимо от формы собственности - 535 рублей;</w:t>
      </w:r>
    </w:p>
    <w:p w:rsidR="00003A6B" w:rsidRDefault="00003A6B">
      <w:pPr>
        <w:pStyle w:val="ConsPlusNormal"/>
        <w:spacing w:before="200"/>
        <w:ind w:firstLine="540"/>
        <w:jc w:val="both"/>
      </w:pPr>
      <w:r>
        <w:t>б) проживающим в жилых помещениях с центральным отоплением в жилом фонде независимо от формы собственности - 1535 рублей;</w:t>
      </w:r>
    </w:p>
    <w:p w:rsidR="00003A6B" w:rsidRDefault="00003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6B" w:rsidRDefault="00003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A6B" w:rsidRDefault="00003A6B">
            <w:pPr>
              <w:pStyle w:val="ConsPlusNormal"/>
              <w:jc w:val="both"/>
            </w:pPr>
            <w:r>
              <w:rPr>
                <w:color w:val="392C69"/>
              </w:rPr>
              <w:t>Право на меры социальной поддержки, установленные пунктами 2 части 2 статьи 14, сохраняется за сельскими медицинскими работниками:</w:t>
            </w:r>
          </w:p>
          <w:p w:rsidR="00003A6B" w:rsidRDefault="00003A6B">
            <w:pPr>
              <w:pStyle w:val="ConsPlusNormal"/>
              <w:jc w:val="both"/>
            </w:pPr>
            <w:r>
              <w:rPr>
                <w:color w:val="392C69"/>
              </w:rPr>
              <w:t>1) вышедшими в период с 1 декабря по 31 декабря 2018 года на пенсию из учреждений, финансируемых за счет средств краевого бюджета и бюджетов муниципальных образований Приморского края, общий стаж работы которых в сельских населенных пунктах и поселках городского типа в данных учреждениях составляет не менее 10 лет независимо от того, продолжают они работать или нет;</w:t>
            </w:r>
          </w:p>
          <w:p w:rsidR="00003A6B" w:rsidRDefault="00003A6B">
            <w:pPr>
              <w:pStyle w:val="ConsPlusNormal"/>
              <w:jc w:val="both"/>
            </w:pPr>
            <w:r>
              <w:rPr>
                <w:color w:val="392C69"/>
              </w:rPr>
              <w:lastRenderedPageBreak/>
              <w:t>2) уволившимися с 1 декабря по 31 декабря 2018 года в связи с ликвидацией учреждений, финансируемых за счет средств краевого бюджета и бюджетов муниципальных образований Приморского края, либо сокращением численности или штата работников данных учреждений, не достигшими возраста 60 лет для мужчин и 55 лет для женщин и имеющими страховой стаж в этих учреждениях продолжительностью не менее 25 и 20 лет для мужчин и женщин соответственно и выходом на пенсию из различных организаций независимо от того, продолжают они работать или нет (</w:t>
            </w:r>
            <w:hyperlink r:id="rId242">
              <w:r>
                <w:rPr>
                  <w:color w:val="0000FF"/>
                </w:rPr>
                <w:t>часть 4 статьи 2</w:t>
              </w:r>
            </w:hyperlink>
            <w:r>
              <w:rPr>
                <w:color w:val="392C69"/>
              </w:rPr>
              <w:t xml:space="preserve"> Закона Приморского края от 23.11.2018 N 393-КЗ).</w:t>
            </w: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r>
    </w:tbl>
    <w:p w:rsidR="00003A6B" w:rsidRDefault="00003A6B">
      <w:pPr>
        <w:pStyle w:val="ConsPlusNormal"/>
        <w:spacing w:before="260"/>
        <w:ind w:firstLine="540"/>
        <w:jc w:val="both"/>
      </w:pPr>
      <w:bookmarkStart w:id="40" w:name="P442"/>
      <w:bookmarkEnd w:id="40"/>
      <w:r>
        <w:lastRenderedPageBreak/>
        <w:t xml:space="preserve">2) лицам, указанным в </w:t>
      </w:r>
      <w:hyperlink w:anchor="P410">
        <w:r>
          <w:rPr>
            <w:color w:val="0000FF"/>
          </w:rPr>
          <w:t>пункте 1 части 1</w:t>
        </w:r>
      </w:hyperlink>
      <w:r>
        <w:t xml:space="preserve"> настоящей статьи, имеющим высшее или среднее профессиональное образование, и лицам, указанным в </w:t>
      </w:r>
      <w:hyperlink w:anchor="P421">
        <w:r>
          <w:rPr>
            <w:color w:val="0000FF"/>
          </w:rPr>
          <w:t>пунктах 3</w:t>
        </w:r>
      </w:hyperlink>
      <w:r>
        <w:t xml:space="preserve"> - </w:t>
      </w:r>
      <w:hyperlink w:anchor="P431">
        <w:r>
          <w:rPr>
            <w:color w:val="0000FF"/>
          </w:rPr>
          <w:t>5 части 1</w:t>
        </w:r>
      </w:hyperlink>
      <w:r>
        <w:t xml:space="preserve"> настоящей статьи, в виде компенсации 100 процентов расходов на:</w:t>
      </w:r>
    </w:p>
    <w:p w:rsidR="00003A6B" w:rsidRDefault="00003A6B">
      <w:pPr>
        <w:pStyle w:val="ConsPlusNormal"/>
        <w:jc w:val="both"/>
      </w:pPr>
      <w:r>
        <w:t xml:space="preserve">(в ред. Законов Приморского края от 30.07.2019 </w:t>
      </w:r>
      <w:hyperlink r:id="rId243">
        <w:r>
          <w:rPr>
            <w:color w:val="0000FF"/>
          </w:rPr>
          <w:t>N 553-КЗ</w:t>
        </w:r>
      </w:hyperlink>
      <w:r>
        <w:t xml:space="preserve">, от 01.06.2020 </w:t>
      </w:r>
      <w:hyperlink r:id="rId244">
        <w:r>
          <w:rPr>
            <w:color w:val="0000FF"/>
          </w:rPr>
          <w:t>N 812-КЗ</w:t>
        </w:r>
      </w:hyperlink>
      <w:r>
        <w:t>)</w:t>
      </w:r>
    </w:p>
    <w:p w:rsidR="00003A6B" w:rsidRDefault="00003A6B">
      <w:pPr>
        <w:pStyle w:val="ConsPlusNormal"/>
        <w:spacing w:before="200"/>
        <w:ind w:firstLine="540"/>
        <w:jc w:val="both"/>
      </w:pPr>
      <w:r>
        <w:t>а) оплату за пользование жилым помещением (плату за наем);</w:t>
      </w:r>
    </w:p>
    <w:p w:rsidR="00003A6B" w:rsidRDefault="00003A6B">
      <w:pPr>
        <w:pStyle w:val="ConsPlusNormal"/>
        <w:spacing w:before="200"/>
        <w:ind w:firstLine="540"/>
        <w:jc w:val="both"/>
      </w:pPr>
      <w:r>
        <w:t>б) оплату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3A6B" w:rsidRDefault="00003A6B">
      <w:pPr>
        <w:pStyle w:val="ConsPlusNormal"/>
        <w:spacing w:before="200"/>
        <w:ind w:firstLine="540"/>
        <w:jc w:val="both"/>
      </w:pPr>
      <w:r>
        <w:t>в) оплату за центральное отопление (проживающим в жилых помещениях с центральным отоплением в жилом фонде независимо от формы собственности);</w:t>
      </w:r>
    </w:p>
    <w:p w:rsidR="00003A6B" w:rsidRDefault="00003A6B">
      <w:pPr>
        <w:pStyle w:val="ConsPlusNormal"/>
        <w:spacing w:before="200"/>
        <w:ind w:firstLine="540"/>
        <w:jc w:val="both"/>
      </w:pPr>
      <w:r>
        <w:t>г) на уплату взноса на капитальный ремонт для лиц, являющихся собственниками жилых помещений,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Приморского края, и площади жилых помещений, находящихся в собственности указанных лиц;</w:t>
      </w:r>
    </w:p>
    <w:p w:rsidR="00003A6B" w:rsidRDefault="00003A6B">
      <w:pPr>
        <w:pStyle w:val="ConsPlusNormal"/>
        <w:jc w:val="both"/>
      </w:pPr>
      <w:r>
        <w:t xml:space="preserve">(в ред. </w:t>
      </w:r>
      <w:hyperlink r:id="rId245">
        <w:r>
          <w:rPr>
            <w:color w:val="0000FF"/>
          </w:rPr>
          <w:t>Закона</w:t>
        </w:r>
      </w:hyperlink>
      <w:r>
        <w:t xml:space="preserve"> Приморского края от 07.11.2019 N 608-КЗ)</w:t>
      </w:r>
    </w:p>
    <w:p w:rsidR="00003A6B" w:rsidRDefault="00003A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6B" w:rsidRDefault="00003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A6B" w:rsidRDefault="00003A6B">
            <w:pPr>
              <w:pStyle w:val="ConsPlusNormal"/>
              <w:jc w:val="both"/>
            </w:pPr>
            <w:r>
              <w:rPr>
                <w:color w:val="392C69"/>
              </w:rPr>
              <w:t>Право на меры социальной поддержки, установленные пунктами 3 части 2 статьи 14, сохраняется за сельскими медицинскими работниками:</w:t>
            </w:r>
          </w:p>
          <w:p w:rsidR="00003A6B" w:rsidRDefault="00003A6B">
            <w:pPr>
              <w:pStyle w:val="ConsPlusNormal"/>
              <w:jc w:val="both"/>
            </w:pPr>
            <w:r>
              <w:rPr>
                <w:color w:val="392C69"/>
              </w:rPr>
              <w:t>1) вышедшими в период с 1 декабря по 31 декабря 2018 года на пенсию из учреждений, финансируемых за счет средств краевого бюджета и бюджетов муниципальных образований Приморского края, общий стаж работы которых в сельских населенных пунктах и поселках городского типа в данных учреждениях составляет не менее 10 лет независимо от того, продолжают они работать или нет;</w:t>
            </w:r>
          </w:p>
          <w:p w:rsidR="00003A6B" w:rsidRDefault="00003A6B">
            <w:pPr>
              <w:pStyle w:val="ConsPlusNormal"/>
              <w:jc w:val="both"/>
            </w:pPr>
            <w:r>
              <w:rPr>
                <w:color w:val="392C69"/>
              </w:rPr>
              <w:t>2) уволившимися с 1 декабря по 31 декабря 2018 года в связи с ликвидацией учреждений, финансируемых за счет средств краевого бюджета и бюджетов муниципальных образований Приморского края, либо сокращением численности или штата работников данных учреждений, не достигшими возраста 60 лет для мужчин и 55 лет для женщин и имеющими страховой стаж в этих учреждениях продолжительностью не менее 25 и 20 лет для мужчин и женщин соответственно и выходом на пенсию из различных организаций независимо от того, продолжают они работать или нет (</w:t>
            </w:r>
            <w:hyperlink r:id="rId246">
              <w:r>
                <w:rPr>
                  <w:color w:val="0000FF"/>
                </w:rPr>
                <w:t>часть 4 статьи 2</w:t>
              </w:r>
            </w:hyperlink>
            <w:r>
              <w:rPr>
                <w:color w:val="392C69"/>
              </w:rPr>
              <w:t xml:space="preserve"> Закона Приморского края от 23.11.2018 N 393-КЗ).</w:t>
            </w: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r>
    </w:tbl>
    <w:p w:rsidR="00003A6B" w:rsidRDefault="00003A6B">
      <w:pPr>
        <w:pStyle w:val="ConsPlusNormal"/>
        <w:spacing w:before="260"/>
        <w:ind w:firstLine="540"/>
        <w:jc w:val="both"/>
      </w:pPr>
      <w:bookmarkStart w:id="41" w:name="P452"/>
      <w:bookmarkEnd w:id="41"/>
      <w:r>
        <w:t xml:space="preserve">3) лицам, указанным в </w:t>
      </w:r>
      <w:hyperlink w:anchor="P410">
        <w:r>
          <w:rPr>
            <w:color w:val="0000FF"/>
          </w:rPr>
          <w:t>пункте 1 части 1</w:t>
        </w:r>
      </w:hyperlink>
      <w:r>
        <w:t xml:space="preserve"> настоящей статьи, имеющим высшее или среднее профессиональное образование, и лицам, указанным в </w:t>
      </w:r>
      <w:hyperlink w:anchor="P421">
        <w:r>
          <w:rPr>
            <w:color w:val="0000FF"/>
          </w:rPr>
          <w:t>пункте 3 части 1</w:t>
        </w:r>
      </w:hyperlink>
      <w:r>
        <w:t xml:space="preserve"> настоящей статьи, в виде:</w:t>
      </w:r>
    </w:p>
    <w:p w:rsidR="00003A6B" w:rsidRDefault="00003A6B">
      <w:pPr>
        <w:pStyle w:val="ConsPlusNormal"/>
        <w:jc w:val="both"/>
      </w:pPr>
      <w:r>
        <w:t xml:space="preserve">(в ред. </w:t>
      </w:r>
      <w:hyperlink r:id="rId247">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r>
        <w:t xml:space="preserve">а) компенсации расходов в размере 100 процентов на оплату электрической энергии, потребленной лицами, указанными в </w:t>
      </w:r>
      <w:hyperlink w:anchor="P410">
        <w:r>
          <w:rPr>
            <w:color w:val="0000FF"/>
          </w:rPr>
          <w:t>пункте 1 части 1</w:t>
        </w:r>
      </w:hyperlink>
      <w:r>
        <w:t xml:space="preserve"> настоящей статьи, имеющим высшее или среднее профессиональное образование, и лицами, указанными в </w:t>
      </w:r>
      <w:hyperlink w:anchor="P421">
        <w:r>
          <w:rPr>
            <w:color w:val="0000FF"/>
          </w:rPr>
          <w:t>пункте 3 части 1</w:t>
        </w:r>
      </w:hyperlink>
      <w:r>
        <w:t xml:space="preserve"> настоящей статьи, и совместно проживающими с ними членами семьи, рассчитанную исходя из объема потребляемой коммунальной услуги, определенного по показаниям приборов учета, в пределах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электрическую энергию рассчитывается исходя из нормативов потребления коммунальных услуг, утвержденных в установленном законодательством Российской Федерации порядке, и не распространяется на </w:t>
      </w:r>
      <w:r>
        <w:lastRenderedPageBreak/>
        <w:t>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03A6B" w:rsidRDefault="00003A6B">
      <w:pPr>
        <w:pStyle w:val="ConsPlusNormal"/>
        <w:jc w:val="both"/>
      </w:pPr>
      <w:r>
        <w:t xml:space="preserve">(в ред. Законов Приморского края от 29.04.2019 </w:t>
      </w:r>
      <w:hyperlink r:id="rId248">
        <w:r>
          <w:rPr>
            <w:color w:val="0000FF"/>
          </w:rPr>
          <w:t>N 499-КЗ</w:t>
        </w:r>
      </w:hyperlink>
      <w:r>
        <w:t xml:space="preserve">, от 30.07.2019 </w:t>
      </w:r>
      <w:hyperlink r:id="rId249">
        <w:r>
          <w:rPr>
            <w:color w:val="0000FF"/>
          </w:rPr>
          <w:t>N 553-КЗ</w:t>
        </w:r>
      </w:hyperlink>
      <w:r>
        <w:t>)</w:t>
      </w:r>
    </w:p>
    <w:p w:rsidR="00003A6B" w:rsidRDefault="00003A6B">
      <w:pPr>
        <w:pStyle w:val="ConsPlusNormal"/>
        <w:spacing w:before="200"/>
        <w:ind w:firstLine="540"/>
        <w:jc w:val="both"/>
      </w:pPr>
      <w:r>
        <w:t>б) компенсации лицам, проживающим в жилых помещениях без центрального отопления в жилом фонде независимо от формы собственности и использующим в целях отопления твердое либо альтернативное топливо, в виде ежегодной единовременной компенсации расходов на приобретение твердого или альтернативного топлива в размере 284,44 рубля на один квадратный метр общей площади занимаемого жилого помещения и на доставку твердого либо альтернативного топлива в размере 3570,41 рубля (далее - компенсация расходов сельских медицинских работников на приобретение топлива и его доставку);</w:t>
      </w:r>
    </w:p>
    <w:p w:rsidR="00003A6B" w:rsidRDefault="00003A6B">
      <w:pPr>
        <w:pStyle w:val="ConsPlusNormal"/>
        <w:spacing w:before="200"/>
        <w:ind w:firstLine="540"/>
        <w:jc w:val="both"/>
      </w:pPr>
      <w:bookmarkStart w:id="42" w:name="P457"/>
      <w:bookmarkEnd w:id="42"/>
      <w:r>
        <w:t xml:space="preserve">4) лицам, указанным в </w:t>
      </w:r>
      <w:hyperlink w:anchor="P426">
        <w:r>
          <w:rPr>
            <w:color w:val="0000FF"/>
          </w:rPr>
          <w:t>пунктах 4</w:t>
        </w:r>
      </w:hyperlink>
      <w:r>
        <w:t xml:space="preserve"> и </w:t>
      </w:r>
      <w:hyperlink w:anchor="P431">
        <w:r>
          <w:rPr>
            <w:color w:val="0000FF"/>
          </w:rPr>
          <w:t>5 части 1</w:t>
        </w:r>
      </w:hyperlink>
      <w:r>
        <w:t xml:space="preserve"> настоящей статьи, в виде:</w:t>
      </w:r>
    </w:p>
    <w:p w:rsidR="00003A6B" w:rsidRDefault="00003A6B">
      <w:pPr>
        <w:pStyle w:val="ConsPlusNormal"/>
        <w:jc w:val="both"/>
      </w:pPr>
      <w:r>
        <w:t xml:space="preserve">(в ред. </w:t>
      </w:r>
      <w:hyperlink r:id="rId250">
        <w:r>
          <w:rPr>
            <w:color w:val="0000FF"/>
          </w:rPr>
          <w:t>Закона</w:t>
        </w:r>
      </w:hyperlink>
      <w:r>
        <w:t xml:space="preserve"> Приморского края от 01.06.2020 N 812-КЗ)</w:t>
      </w:r>
    </w:p>
    <w:p w:rsidR="00003A6B" w:rsidRDefault="00003A6B">
      <w:pPr>
        <w:pStyle w:val="ConsPlusNormal"/>
        <w:spacing w:before="200"/>
        <w:ind w:firstLine="540"/>
        <w:jc w:val="both"/>
      </w:pPr>
      <w:r>
        <w:t>а) компенсации 100 процентов расходов на оплату освещения жилого помещения;</w:t>
      </w:r>
    </w:p>
    <w:p w:rsidR="00003A6B" w:rsidRDefault="00003A6B">
      <w:pPr>
        <w:pStyle w:val="ConsPlusNormal"/>
        <w:spacing w:before="200"/>
        <w:ind w:firstLine="540"/>
        <w:jc w:val="both"/>
      </w:pPr>
      <w:r>
        <w:t>б) одной из компенсаций лицам, проживающим в жилых помещениях без центрального отопления в жилом фонде независимо от формы собственности и использующим в целях отопления твердое либо альтернативное топливо, по их выбору в виде:</w:t>
      </w:r>
    </w:p>
    <w:p w:rsidR="00003A6B" w:rsidRDefault="00003A6B">
      <w:pPr>
        <w:pStyle w:val="ConsPlusNormal"/>
        <w:spacing w:before="200"/>
        <w:ind w:firstLine="540"/>
        <w:jc w:val="both"/>
      </w:pPr>
      <w:r>
        <w:t>ежегодной единовременной компенсации расходов на приобретение твердого либо альтернативного топлива при наличии печного либо альтернативного отопления (кроме электричества) в размере 284,44 рубля на один квадратный метр общей площади занимаемого жилого помещения и его доставку в размере 3570,41 рубля (далее - компенсация расходов сельских педагогических работников на приобретение топлива и его доставку);</w:t>
      </w:r>
    </w:p>
    <w:p w:rsidR="00003A6B" w:rsidRDefault="00003A6B">
      <w:pPr>
        <w:pStyle w:val="ConsPlusNormal"/>
        <w:spacing w:before="200"/>
        <w:ind w:firstLine="540"/>
        <w:jc w:val="both"/>
      </w:pPr>
      <w:r>
        <w:t>ежемесячной компенсации расходов на оплату электрической энергии, используемой для отопления жилых помещений, по показаниям прибора учета электрической энергии, используемой для отопления этих жилых помещений, в размере 100 процентов расходов на указанные цели за отопительный сезон, установленный в соответствии с действующим законодательством (далее - компенсация расходов сельских педагогических работников на отопление электрической энергией).</w:t>
      </w:r>
    </w:p>
    <w:p w:rsidR="00003A6B" w:rsidRDefault="00003A6B">
      <w:pPr>
        <w:pStyle w:val="ConsPlusNormal"/>
        <w:spacing w:before="200"/>
        <w:ind w:firstLine="540"/>
        <w:jc w:val="both"/>
      </w:pPr>
      <w:r>
        <w:t xml:space="preserve">3. Перечень должностей работников, указанных в </w:t>
      </w:r>
      <w:hyperlink w:anchor="P409">
        <w:r>
          <w:rPr>
            <w:color w:val="0000FF"/>
          </w:rPr>
          <w:t>части 1</w:t>
        </w:r>
      </w:hyperlink>
      <w:r>
        <w:t xml:space="preserve"> настоящей статьи, замещение которых дает право на получение мер социальной поддержки по оплате за жилое помещение и коммунальные услуги, а также порядок и условия предоставления лицам, указанным в </w:t>
      </w:r>
      <w:hyperlink w:anchor="P409">
        <w:r>
          <w:rPr>
            <w:color w:val="0000FF"/>
          </w:rPr>
          <w:t>части 1</w:t>
        </w:r>
      </w:hyperlink>
      <w:r>
        <w:t xml:space="preserve"> настоящей статьи, данных мер социальной поддержки утверждаются Губернатором Приморского края.</w:t>
      </w:r>
    </w:p>
    <w:p w:rsidR="00003A6B" w:rsidRDefault="00003A6B">
      <w:pPr>
        <w:pStyle w:val="ConsPlusNormal"/>
        <w:jc w:val="both"/>
      </w:pPr>
      <w:r>
        <w:t xml:space="preserve">(часть 3 в ред. </w:t>
      </w:r>
      <w:hyperlink r:id="rId251">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r>
        <w:t xml:space="preserve">4. При наличии у лиц, указанных в </w:t>
      </w:r>
      <w:hyperlink w:anchor="P409">
        <w:r>
          <w:rPr>
            <w:color w:val="0000FF"/>
          </w:rPr>
          <w:t>части 1</w:t>
        </w:r>
      </w:hyperlink>
      <w:r>
        <w:t xml:space="preserve"> настоящей статьи, одновременно регистрации по месту жительства и по месту пребывания в разных жилых помещениях на территории Приморского края меры социальной поддержки, предусмотренные настоящей статьей, предоставляются в отношении одного жилого помещения по выбору указанных лиц.</w:t>
      </w:r>
    </w:p>
    <w:p w:rsidR="00003A6B" w:rsidRDefault="00003A6B">
      <w:pPr>
        <w:pStyle w:val="ConsPlusNormal"/>
        <w:spacing w:before="200"/>
        <w:ind w:firstLine="540"/>
        <w:jc w:val="both"/>
      </w:pPr>
      <w:r>
        <w:t xml:space="preserve">5. Компенсация расходов на уплату взноса на капитальный ремонт предоставляется лицам, указанным в </w:t>
      </w:r>
      <w:hyperlink w:anchor="P410">
        <w:r>
          <w:rPr>
            <w:color w:val="0000FF"/>
          </w:rPr>
          <w:t>пункте 1 части 1</w:t>
        </w:r>
      </w:hyperlink>
      <w:r>
        <w:t xml:space="preserve"> настоящей статьи, имеющим высшее или среднее профессиональное образование, и лицам, указанным в </w:t>
      </w:r>
      <w:hyperlink w:anchor="P421">
        <w:r>
          <w:rPr>
            <w:color w:val="0000FF"/>
          </w:rPr>
          <w:t>пунктах 3</w:t>
        </w:r>
      </w:hyperlink>
      <w:r>
        <w:t xml:space="preserve"> - </w:t>
      </w:r>
      <w:hyperlink w:anchor="P431">
        <w:r>
          <w:rPr>
            <w:color w:val="0000FF"/>
          </w:rPr>
          <w:t>5 части 1</w:t>
        </w:r>
      </w:hyperlink>
      <w:r>
        <w:t xml:space="preserve"> настоящей статьи, с учетом следующих условий:</w:t>
      </w:r>
    </w:p>
    <w:p w:rsidR="00003A6B" w:rsidRDefault="00003A6B">
      <w:pPr>
        <w:pStyle w:val="ConsPlusNormal"/>
        <w:jc w:val="both"/>
      </w:pPr>
      <w:r>
        <w:t xml:space="preserve">(в ред. Законов Приморского края от 30.07.2019 </w:t>
      </w:r>
      <w:hyperlink r:id="rId252">
        <w:r>
          <w:rPr>
            <w:color w:val="0000FF"/>
          </w:rPr>
          <w:t>N 553-КЗ</w:t>
        </w:r>
      </w:hyperlink>
      <w:r>
        <w:t xml:space="preserve">, от 01.06.2020 </w:t>
      </w:r>
      <w:hyperlink r:id="rId253">
        <w:r>
          <w:rPr>
            <w:color w:val="0000FF"/>
          </w:rPr>
          <w:t>N 812-КЗ</w:t>
        </w:r>
      </w:hyperlink>
      <w:r>
        <w:t>)</w:t>
      </w:r>
    </w:p>
    <w:p w:rsidR="00003A6B" w:rsidRDefault="00003A6B">
      <w:pPr>
        <w:pStyle w:val="ConsPlusNormal"/>
        <w:spacing w:before="200"/>
        <w:ind w:firstLine="540"/>
        <w:jc w:val="both"/>
      </w:pPr>
      <w:r>
        <w:t>1) если жилое помещение находится в общей долевой собственности указанных лиц - исходя из их доли в праве общей долевой собственности на жилое помещение;</w:t>
      </w:r>
    </w:p>
    <w:p w:rsidR="00003A6B" w:rsidRDefault="00003A6B">
      <w:pPr>
        <w:pStyle w:val="ConsPlusNormal"/>
        <w:spacing w:before="200"/>
        <w:ind w:firstLine="540"/>
        <w:jc w:val="both"/>
      </w:pPr>
      <w:r>
        <w:t xml:space="preserve">2) если жилое помещение находится в общей совместной собственности указанных лиц - исходя из общей площади жилого помещения. В случае, если сособственник в праве общей совместной собственности на жилое помещение является получателем компенсации расходов на уплату взноса на капитальный ремонт в соответствии с федеральным законодательством и (или) законодательством Приморского края, за исключением случая, предусмотренного </w:t>
      </w:r>
      <w:hyperlink w:anchor="P474">
        <w:r>
          <w:rPr>
            <w:color w:val="0000FF"/>
          </w:rPr>
          <w:t>абзацем третьим части 7</w:t>
        </w:r>
      </w:hyperlink>
      <w:r>
        <w:t xml:space="preserve"> настоящей статьи, размер компенсации расходов на уплату взноса на капитальный ремонт рассчитывается как разница между размерами компенсаций, рассчитанными в соответствии с настоящим абзацем и в соответствии с федеральным законодательством и (или) законодательством Приморского края.</w:t>
      </w:r>
    </w:p>
    <w:p w:rsidR="00003A6B" w:rsidRDefault="00003A6B">
      <w:pPr>
        <w:pStyle w:val="ConsPlusNormal"/>
        <w:spacing w:before="200"/>
        <w:ind w:firstLine="540"/>
        <w:jc w:val="both"/>
      </w:pPr>
      <w:r>
        <w:lastRenderedPageBreak/>
        <w:t xml:space="preserve">6. Размер компенсации расходов на приобретение топлива и его доставку, установленной </w:t>
      </w:r>
      <w:hyperlink w:anchor="P452">
        <w:r>
          <w:rPr>
            <w:color w:val="0000FF"/>
          </w:rPr>
          <w:t>пунктами 3</w:t>
        </w:r>
      </w:hyperlink>
      <w:r>
        <w:t xml:space="preserve"> и </w:t>
      </w:r>
      <w:hyperlink w:anchor="P457">
        <w:r>
          <w:rPr>
            <w:color w:val="0000FF"/>
          </w:rPr>
          <w:t>4 части 2</w:t>
        </w:r>
      </w:hyperlink>
      <w:r>
        <w:t xml:space="preserve"> настоящей статьи, ежегодно увеличивается (индексируется) в соответствии с законом Приморского края о краевом бюджете на очередной финансовый год и плановый период с учетом уровня инфляции (потребительских цен).</w:t>
      </w:r>
    </w:p>
    <w:p w:rsidR="00003A6B" w:rsidRDefault="00003A6B">
      <w:pPr>
        <w:pStyle w:val="ConsPlusNormal"/>
        <w:jc w:val="both"/>
      </w:pPr>
      <w:r>
        <w:t xml:space="preserve">(часть 6 в ред. </w:t>
      </w:r>
      <w:hyperlink r:id="rId254">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r>
        <w:t>7. При проживании лиц, имеющих право на получение мер социальной поддержки в соответствии с настоящей статьей, в одном жилом помещении с членами семьи, получающими меры социальной поддержки по оплате за жилое помещение, отопление, освещение или электрическую энергию по иным льготным основаниям, компенсация расходов на оплату жилого помещения, отопления, освещения или электрической энергии производится с учетом указанных мер социальной поддержки по оплате за жилое помещение, отопление, освещение или электрическую энергию, предоставленных проживающим совместно с ними членам семьи.</w:t>
      </w:r>
    </w:p>
    <w:p w:rsidR="00003A6B" w:rsidRDefault="00003A6B">
      <w:pPr>
        <w:pStyle w:val="ConsPlusNormal"/>
        <w:spacing w:before="200"/>
        <w:ind w:firstLine="540"/>
        <w:jc w:val="both"/>
      </w:pPr>
      <w:r>
        <w:t>При проживании в одном жилом помещении нескольких лиц, имеющих право на получение мер социальной поддержки в соответствии с настоящей статьей, компенсация расходов на оплату жилого помещения, отопления, освещения или электрической энергии, за исключением компенсации расходов на уплату взноса на капитальный ремонт, предоставляется по их выбору одному из них или каждому пропорционально числу проживающих в данном жилом помещении.</w:t>
      </w:r>
    </w:p>
    <w:p w:rsidR="00003A6B" w:rsidRDefault="00003A6B">
      <w:pPr>
        <w:pStyle w:val="ConsPlusNormal"/>
        <w:spacing w:before="200"/>
        <w:ind w:firstLine="540"/>
        <w:jc w:val="both"/>
      </w:pPr>
      <w:bookmarkStart w:id="43" w:name="P474"/>
      <w:bookmarkEnd w:id="43"/>
      <w:r>
        <w:t>При проживании нескольких лиц, имеющих право на получение мер социальной поддержки в соответствии с настоящей статьей, в одном жилом помещении, принадлежащем им на праве общей совместной собственности, компенсация расходов на уплату взноса на капитальный ремонт предоставляется по их выбору одному из них или каждому пропорционально.</w:t>
      </w:r>
    </w:p>
    <w:p w:rsidR="00003A6B" w:rsidRDefault="00003A6B">
      <w:pPr>
        <w:pStyle w:val="ConsPlusNormal"/>
        <w:jc w:val="both"/>
      </w:pPr>
    </w:p>
    <w:p w:rsidR="00003A6B" w:rsidRDefault="00003A6B">
      <w:pPr>
        <w:pStyle w:val="ConsPlusTitle"/>
        <w:ind w:firstLine="540"/>
        <w:jc w:val="both"/>
        <w:outlineLvl w:val="0"/>
      </w:pPr>
      <w:r>
        <w:t>Статья 14(1). Сохранение права на меры социальной поддержки по оплате за жилое помещение и коммунальные услуги и меры социальной поддержки по оплате жилого помещения с отоплением и освещением</w:t>
      </w:r>
    </w:p>
    <w:p w:rsidR="00003A6B" w:rsidRDefault="00003A6B">
      <w:pPr>
        <w:pStyle w:val="ConsPlusNormal"/>
        <w:jc w:val="both"/>
      </w:pPr>
      <w:r>
        <w:t xml:space="preserve">(в ред. Законов Приморского края от 25.12.2007 </w:t>
      </w:r>
      <w:hyperlink r:id="rId255">
        <w:r>
          <w:rPr>
            <w:color w:val="0000FF"/>
          </w:rPr>
          <w:t>N 181-КЗ</w:t>
        </w:r>
      </w:hyperlink>
      <w:r>
        <w:t xml:space="preserve">, от 08.07.2009 </w:t>
      </w:r>
      <w:hyperlink r:id="rId256">
        <w:r>
          <w:rPr>
            <w:color w:val="0000FF"/>
          </w:rPr>
          <w:t>N 471-КЗ</w:t>
        </w:r>
      </w:hyperlink>
      <w:r>
        <w:t xml:space="preserve">, от 30.12.2009 </w:t>
      </w:r>
      <w:hyperlink r:id="rId257">
        <w:r>
          <w:rPr>
            <w:color w:val="0000FF"/>
          </w:rPr>
          <w:t>N 550-КЗ</w:t>
        </w:r>
      </w:hyperlink>
      <w:r>
        <w:t>)</w:t>
      </w:r>
    </w:p>
    <w:p w:rsidR="00003A6B" w:rsidRDefault="00003A6B">
      <w:pPr>
        <w:pStyle w:val="ConsPlusNormal"/>
        <w:ind w:firstLine="540"/>
        <w:jc w:val="both"/>
      </w:pPr>
      <w:r>
        <w:t xml:space="preserve">(введена </w:t>
      </w:r>
      <w:hyperlink r:id="rId258">
        <w:r>
          <w:rPr>
            <w:color w:val="0000FF"/>
          </w:rPr>
          <w:t>Законом</w:t>
        </w:r>
      </w:hyperlink>
      <w:r>
        <w:t xml:space="preserve"> Приморского края от 08.12.2006 N 9-КЗ)</w:t>
      </w:r>
    </w:p>
    <w:p w:rsidR="00003A6B" w:rsidRDefault="00003A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03A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A6B" w:rsidRDefault="00003A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3A6B" w:rsidRDefault="00003A6B">
            <w:pPr>
              <w:pStyle w:val="ConsPlusNormal"/>
              <w:jc w:val="both"/>
            </w:pPr>
            <w:r>
              <w:rPr>
                <w:color w:val="392C69"/>
              </w:rPr>
              <w:t xml:space="preserve">Врачи и медицинские работники, указанные в </w:t>
            </w:r>
            <w:hyperlink w:anchor="P481">
              <w:r>
                <w:rPr>
                  <w:color w:val="0000FF"/>
                </w:rPr>
                <w:t>части 1 статьи 14(1)</w:t>
              </w:r>
            </w:hyperlink>
            <w:r>
              <w:rPr>
                <w:color w:val="392C69"/>
              </w:rPr>
              <w:t xml:space="preserve"> (в редакции, действовавшей до вступления в силу </w:t>
            </w:r>
            <w:hyperlink r:id="rId259">
              <w:r>
                <w:rPr>
                  <w:color w:val="0000FF"/>
                </w:rPr>
                <w:t>Закона</w:t>
              </w:r>
            </w:hyperlink>
            <w:r>
              <w:rPr>
                <w:color w:val="392C69"/>
              </w:rPr>
              <w:t xml:space="preserve"> Приморского края от 23.11.2018 N 393-КЗ), получавшие меры социальной поддержки по оплате за жилое помещение и коммунальные услуги, после вступления в силу </w:t>
            </w:r>
            <w:hyperlink r:id="rId260">
              <w:r>
                <w:rPr>
                  <w:color w:val="0000FF"/>
                </w:rPr>
                <w:t>Закона</w:t>
              </w:r>
            </w:hyperlink>
            <w:r>
              <w:rPr>
                <w:color w:val="392C69"/>
              </w:rPr>
              <w:t xml:space="preserve"> Приморского края от 23.11.2018 N 393-КЗ имеют право на меры социальной поддержки по оплате за жилое помещение и коммунальные услуги, предусмотренные </w:t>
            </w:r>
            <w:hyperlink w:anchor="P435">
              <w:r>
                <w:rPr>
                  <w:color w:val="0000FF"/>
                </w:rPr>
                <w:t>пунктом 1 части 2 статьи 14</w:t>
              </w:r>
            </w:hyperlink>
            <w:r>
              <w:rPr>
                <w:color w:val="392C69"/>
              </w:rPr>
              <w:t xml:space="preserve"> (</w:t>
            </w:r>
            <w:hyperlink r:id="rId261">
              <w:r>
                <w:rPr>
                  <w:color w:val="0000FF"/>
                </w:rPr>
                <w:t>часть 3 статьи 2</w:t>
              </w:r>
            </w:hyperlink>
            <w:r>
              <w:rPr>
                <w:color w:val="392C69"/>
              </w:rPr>
              <w:t xml:space="preserve"> Закона Приморского края от 23.11.2018 N 393-КЗ).</w:t>
            </w:r>
          </w:p>
        </w:tc>
        <w:tc>
          <w:tcPr>
            <w:tcW w:w="113" w:type="dxa"/>
            <w:tcBorders>
              <w:top w:val="nil"/>
              <w:left w:val="nil"/>
              <w:bottom w:val="nil"/>
              <w:right w:val="nil"/>
            </w:tcBorders>
            <w:shd w:val="clear" w:color="auto" w:fill="F4F3F8"/>
            <w:tcMar>
              <w:top w:w="0" w:type="dxa"/>
              <w:left w:w="0" w:type="dxa"/>
              <w:bottom w:w="0" w:type="dxa"/>
              <w:right w:w="0" w:type="dxa"/>
            </w:tcMar>
          </w:tcPr>
          <w:p w:rsidR="00003A6B" w:rsidRDefault="00003A6B">
            <w:pPr>
              <w:pStyle w:val="ConsPlusNormal"/>
            </w:pPr>
          </w:p>
        </w:tc>
      </w:tr>
    </w:tbl>
    <w:p w:rsidR="00003A6B" w:rsidRDefault="00003A6B">
      <w:pPr>
        <w:pStyle w:val="ConsPlusNormal"/>
        <w:spacing w:before="260"/>
        <w:ind w:firstLine="540"/>
        <w:jc w:val="both"/>
      </w:pPr>
      <w:bookmarkStart w:id="44" w:name="P481"/>
      <w:bookmarkEnd w:id="44"/>
      <w:r>
        <w:t xml:space="preserve">1. Право на меры социальной поддержки, предусмотренные </w:t>
      </w:r>
      <w:hyperlink w:anchor="P435">
        <w:r>
          <w:rPr>
            <w:color w:val="0000FF"/>
          </w:rPr>
          <w:t>пунктом 1 части 2 статьи 14</w:t>
        </w:r>
      </w:hyperlink>
      <w:r>
        <w:t xml:space="preserve"> настоящего Закона, сохраняется за лицами, указанными в </w:t>
      </w:r>
      <w:hyperlink w:anchor="P410">
        <w:r>
          <w:rPr>
            <w:color w:val="0000FF"/>
          </w:rPr>
          <w:t>пункте 1 части 1 статьи 14</w:t>
        </w:r>
      </w:hyperlink>
      <w:r>
        <w:t xml:space="preserve"> настоящего Закона, не имеющими высшего или среднего профессионального образования, за исключением социальных работников:</w:t>
      </w:r>
    </w:p>
    <w:p w:rsidR="00003A6B" w:rsidRDefault="00003A6B">
      <w:pPr>
        <w:pStyle w:val="ConsPlusNormal"/>
        <w:jc w:val="both"/>
      </w:pPr>
      <w:r>
        <w:t xml:space="preserve">(в ред. </w:t>
      </w:r>
      <w:hyperlink r:id="rId262">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r>
        <w:t>1) проживающими в сельских населенных пунктах и поселках:</w:t>
      </w:r>
    </w:p>
    <w:p w:rsidR="00003A6B" w:rsidRDefault="00003A6B">
      <w:pPr>
        <w:pStyle w:val="ConsPlusNormal"/>
        <w:jc w:val="both"/>
      </w:pPr>
      <w:r>
        <w:t xml:space="preserve">(в ред. </w:t>
      </w:r>
      <w:hyperlink r:id="rId263">
        <w:r>
          <w:rPr>
            <w:color w:val="0000FF"/>
          </w:rPr>
          <w:t>Закона</w:t>
        </w:r>
      </w:hyperlink>
      <w:r>
        <w:t xml:space="preserve"> Приморского края от 13.12.2018 N 416-КЗ)</w:t>
      </w:r>
    </w:p>
    <w:p w:rsidR="00003A6B" w:rsidRDefault="00003A6B">
      <w:pPr>
        <w:pStyle w:val="ConsPlusNormal"/>
        <w:spacing w:before="200"/>
        <w:ind w:firstLine="540"/>
        <w:jc w:val="both"/>
      </w:pPr>
      <w:r>
        <w:t xml:space="preserve">а) уволившимися из учреждений, финансируемых за счет средств краевого бюджета и бюджетов муниципальных образований Приморского края, после достижения возраста 60 и 55 лет (соответственно мужчины и женщины) либо соответствующими условиям назначения страховых пенсий, предусмотренным </w:t>
      </w:r>
      <w:hyperlink r:id="rId264">
        <w:r>
          <w:rPr>
            <w:color w:val="0000FF"/>
          </w:rPr>
          <w:t>статьями 30</w:t>
        </w:r>
      </w:hyperlink>
      <w:r>
        <w:t xml:space="preserve"> - </w:t>
      </w:r>
      <w:hyperlink r:id="rId265">
        <w:r>
          <w:rPr>
            <w:color w:val="0000FF"/>
          </w:rPr>
          <w:t>33</w:t>
        </w:r>
      </w:hyperlink>
      <w:r>
        <w:t xml:space="preserve"> Федерального закона "О страховых пенсиях" в редакции, действующей по состоянию на 31 декабря 2018 года, либо вышедшими на пенсию из указанных учреждений, независимо от того, продолжают они работать или нет, при условии, что общий стаж их работы в данных учреждениях в сельских населенных пунктах, поселках составляет не менее 10 лет;</w:t>
      </w:r>
    </w:p>
    <w:p w:rsidR="00003A6B" w:rsidRDefault="00003A6B">
      <w:pPr>
        <w:pStyle w:val="ConsPlusNormal"/>
        <w:jc w:val="both"/>
      </w:pPr>
      <w:r>
        <w:t xml:space="preserve">(пп. "а" в ред. </w:t>
      </w:r>
      <w:hyperlink r:id="rId266">
        <w:r>
          <w:rPr>
            <w:color w:val="0000FF"/>
          </w:rPr>
          <w:t>Закона</w:t>
        </w:r>
      </w:hyperlink>
      <w:r>
        <w:t xml:space="preserve"> Приморского края от 13.12.2018 N 416-КЗ)</w:t>
      </w:r>
    </w:p>
    <w:p w:rsidR="00003A6B" w:rsidRDefault="00003A6B">
      <w:pPr>
        <w:pStyle w:val="ConsPlusNormal"/>
        <w:spacing w:before="200"/>
        <w:ind w:firstLine="540"/>
        <w:jc w:val="both"/>
      </w:pPr>
      <w:r>
        <w:t xml:space="preserve">б) уволившимися в связи с ликвидацией учреждений, финансируемых за счет средств краевого бюджета и бюджетов муниципальных образований Приморского края, либо сокращением численности или штата работников данных учреждений до достижения возраста 60 лет для мужчин и 55 лет для женщин и имеющими страховой стаж в этих учреждениях </w:t>
      </w:r>
      <w:r>
        <w:lastRenderedPageBreak/>
        <w:t xml:space="preserve">продолжительностью не менее 25 и 20 лет для мужчин и женщин соответственно при достижении возраста 60 и 55 лет (соответственно мужчины и женщины), либо соответствующими условиям назначения страховых пенсий, предусмотренным </w:t>
      </w:r>
      <w:hyperlink r:id="rId267">
        <w:r>
          <w:rPr>
            <w:color w:val="0000FF"/>
          </w:rPr>
          <w:t>статьями 30</w:t>
        </w:r>
      </w:hyperlink>
      <w:r>
        <w:t xml:space="preserve"> - </w:t>
      </w:r>
      <w:hyperlink r:id="rId268">
        <w:r>
          <w:rPr>
            <w:color w:val="0000FF"/>
          </w:rPr>
          <w:t>33</w:t>
        </w:r>
      </w:hyperlink>
      <w:r>
        <w:t xml:space="preserve"> Федерального закона "О страховых пенсиях" в редакции, действующей по состоянию на 31 декабря 2018 года, либо при выходе на пенсию из различных организаций независимо от того, продолжают они работать или нет;</w:t>
      </w:r>
    </w:p>
    <w:p w:rsidR="00003A6B" w:rsidRDefault="00003A6B">
      <w:pPr>
        <w:pStyle w:val="ConsPlusNormal"/>
        <w:jc w:val="both"/>
      </w:pPr>
      <w:r>
        <w:t xml:space="preserve">(пп. "б" в ред. </w:t>
      </w:r>
      <w:hyperlink r:id="rId269">
        <w:r>
          <w:rPr>
            <w:color w:val="0000FF"/>
          </w:rPr>
          <w:t>Закона</w:t>
        </w:r>
      </w:hyperlink>
      <w:r>
        <w:t xml:space="preserve"> Приморского края от 23.11.2018 N 393-КЗ)</w:t>
      </w:r>
    </w:p>
    <w:p w:rsidR="00003A6B" w:rsidRDefault="00003A6B">
      <w:pPr>
        <w:pStyle w:val="ConsPlusNormal"/>
        <w:spacing w:before="200"/>
        <w:ind w:firstLine="540"/>
        <w:jc w:val="both"/>
      </w:pPr>
      <w:r>
        <w:t>в) вышедшими на пенсию из ведомственных учреждений, расположенных на территории Приморского края, до 31 декабря 2004 года, при общем стаже работы в сельских населенных пунктах и поселках городского типа в данных учреждениях и учреждениях, финансируемых за счет средств краевого бюджета и бюджетов муниципальных образований Приморского края, не менее 10 лет независимо от того, продолжают они работать или нет;</w:t>
      </w:r>
    </w:p>
    <w:p w:rsidR="00003A6B" w:rsidRDefault="00003A6B">
      <w:pPr>
        <w:pStyle w:val="ConsPlusNormal"/>
        <w:spacing w:before="200"/>
        <w:ind w:firstLine="540"/>
        <w:jc w:val="both"/>
      </w:pPr>
      <w:r>
        <w:t>2) вышедшими на пенсию и пользовавшимися льготой в период проживания в сельских населенных пунктах или поселках городского типа в случаях преобразования их в города (по состоянию на 31 декабря 2004 года).</w:t>
      </w:r>
    </w:p>
    <w:p w:rsidR="00003A6B" w:rsidRDefault="00003A6B">
      <w:pPr>
        <w:pStyle w:val="ConsPlusNormal"/>
        <w:jc w:val="both"/>
      </w:pPr>
      <w:r>
        <w:t xml:space="preserve">(часть 1 в ред. </w:t>
      </w:r>
      <w:hyperlink r:id="rId270">
        <w:r>
          <w:rPr>
            <w:color w:val="0000FF"/>
          </w:rPr>
          <w:t>Закона</w:t>
        </w:r>
      </w:hyperlink>
      <w:r>
        <w:t xml:space="preserve"> Приморского края от 22.12.2008 N 366-КЗ)</w:t>
      </w:r>
    </w:p>
    <w:p w:rsidR="00003A6B" w:rsidRDefault="00003A6B">
      <w:pPr>
        <w:pStyle w:val="ConsPlusNormal"/>
        <w:spacing w:before="200"/>
        <w:ind w:firstLine="540"/>
        <w:jc w:val="both"/>
      </w:pPr>
      <w:r>
        <w:t xml:space="preserve">1(1). Право на меры социальной поддержки, предусмотренные </w:t>
      </w:r>
      <w:hyperlink w:anchor="P442">
        <w:r>
          <w:rPr>
            <w:color w:val="0000FF"/>
          </w:rPr>
          <w:t>пунктами 2</w:t>
        </w:r>
      </w:hyperlink>
      <w:r>
        <w:t xml:space="preserve"> и </w:t>
      </w:r>
      <w:hyperlink w:anchor="P452">
        <w:r>
          <w:rPr>
            <w:color w:val="0000FF"/>
          </w:rPr>
          <w:t>3 части 2 статьи 14</w:t>
        </w:r>
      </w:hyperlink>
      <w:r>
        <w:t xml:space="preserve"> настоящего Закона, сохраняется за проживающими в сельских населенных пунктах и поселках лицами, указанными в </w:t>
      </w:r>
      <w:hyperlink w:anchor="P410">
        <w:r>
          <w:rPr>
            <w:color w:val="0000FF"/>
          </w:rPr>
          <w:t>пункте 1 части 1 статьи 14</w:t>
        </w:r>
      </w:hyperlink>
      <w:r>
        <w:t xml:space="preserve"> настоящего Закона, имеющими высшее или среднее профессиональное образование:</w:t>
      </w:r>
    </w:p>
    <w:p w:rsidR="00003A6B" w:rsidRDefault="00003A6B">
      <w:pPr>
        <w:pStyle w:val="ConsPlusNormal"/>
        <w:spacing w:before="200"/>
        <w:ind w:firstLine="540"/>
        <w:jc w:val="both"/>
      </w:pPr>
      <w:r>
        <w:t xml:space="preserve">а) уволившимися из учреждений, финансируемых за счет средств краевого бюджета и бюджетов муниципальных образований Приморского края, после достижения возраста 60 и 55 лет (соответственно мужчины и женщины), либо соответствующими условиям назначения страховых пенсий, предусмотренным </w:t>
      </w:r>
      <w:hyperlink r:id="rId271">
        <w:r>
          <w:rPr>
            <w:color w:val="0000FF"/>
          </w:rPr>
          <w:t>статьями 30</w:t>
        </w:r>
      </w:hyperlink>
      <w:r>
        <w:t xml:space="preserve"> - </w:t>
      </w:r>
      <w:hyperlink r:id="rId272">
        <w:r>
          <w:rPr>
            <w:color w:val="0000FF"/>
          </w:rPr>
          <w:t>33</w:t>
        </w:r>
      </w:hyperlink>
      <w:r>
        <w:t xml:space="preserve"> Федерального закона "О страховых пенсиях" в редакции, действующей по состоянию на 31 декабря 2018 года, либо вышедшими на пенсию из указанных учреждений независимо от того, продолжают они работать или нет, при условии, что общий стаж их работы в данных учреждениях в сельских населенных пунктах, поселках составляет не менее 10 лет;</w:t>
      </w:r>
    </w:p>
    <w:p w:rsidR="00003A6B" w:rsidRDefault="00003A6B">
      <w:pPr>
        <w:pStyle w:val="ConsPlusNormal"/>
        <w:spacing w:before="200"/>
        <w:ind w:firstLine="540"/>
        <w:jc w:val="both"/>
      </w:pPr>
      <w:r>
        <w:t xml:space="preserve">б) уволившимися в связи с ликвидацией учреждений, финансируемых за счет средств краевого бюджета и бюджетов муниципальных образований Приморского края, либо сокращением численности или штата работников данных учреждений до достижения возраста 60 лет для мужчин и 55 лет для женщин и имеющими страховой стаж в этих учреждениях продолжительностью не менее 25 и 20 лет для мужчин и женщин соответственно при достижении возраста 60 и 55 лет (соответственно мужчины и женщины), либо соответствующими условиям назначения страховых пенсий, предусмотренным </w:t>
      </w:r>
      <w:hyperlink r:id="rId273">
        <w:r>
          <w:rPr>
            <w:color w:val="0000FF"/>
          </w:rPr>
          <w:t>статьями 30</w:t>
        </w:r>
      </w:hyperlink>
      <w:r>
        <w:t xml:space="preserve"> - </w:t>
      </w:r>
      <w:hyperlink r:id="rId274">
        <w:r>
          <w:rPr>
            <w:color w:val="0000FF"/>
          </w:rPr>
          <w:t>33</w:t>
        </w:r>
      </w:hyperlink>
      <w:r>
        <w:t xml:space="preserve"> Федерального закона "О страховых пенсиях" в редакции, действующей по состоянию на 31 декабря 2018 года, либо при выходе на пенсию из различных организаций независимо от того, продолжают они работать или нет;</w:t>
      </w:r>
    </w:p>
    <w:p w:rsidR="00003A6B" w:rsidRDefault="00003A6B">
      <w:pPr>
        <w:pStyle w:val="ConsPlusNormal"/>
        <w:spacing w:before="200"/>
        <w:ind w:firstLine="540"/>
        <w:jc w:val="both"/>
      </w:pPr>
      <w:r>
        <w:t>в) вышедшими на пенсию из ведомственных учреждений, расположенных на территории Приморского края, до 31 декабря 2004 года при общем стаже работы в сельских населенных пунктах и поселках городского типа в данных учреждениях и учреждениях, финансируемых за счет средств краевого бюджета и бюджетов муниципальных образований Приморского края, не менее 10 лет независимо от того, продолжают они работать или нет.</w:t>
      </w:r>
    </w:p>
    <w:p w:rsidR="00003A6B" w:rsidRDefault="00003A6B">
      <w:pPr>
        <w:pStyle w:val="ConsPlusNormal"/>
        <w:jc w:val="both"/>
      </w:pPr>
      <w:r>
        <w:t xml:space="preserve">(часть 1(1) введена </w:t>
      </w:r>
      <w:hyperlink r:id="rId275">
        <w:r>
          <w:rPr>
            <w:color w:val="0000FF"/>
          </w:rPr>
          <w:t>Законом</w:t>
        </w:r>
      </w:hyperlink>
      <w:r>
        <w:t xml:space="preserve"> Приморского края от 30.07.2019 N 553-КЗ)</w:t>
      </w:r>
    </w:p>
    <w:p w:rsidR="00003A6B" w:rsidRDefault="00003A6B">
      <w:pPr>
        <w:pStyle w:val="ConsPlusNormal"/>
        <w:spacing w:before="200"/>
        <w:ind w:firstLine="540"/>
        <w:jc w:val="both"/>
      </w:pPr>
      <w:r>
        <w:t xml:space="preserve">2. Право на меры социальной поддержки, предусмотренные </w:t>
      </w:r>
      <w:hyperlink w:anchor="P442">
        <w:r>
          <w:rPr>
            <w:color w:val="0000FF"/>
          </w:rPr>
          <w:t>пунктами 2</w:t>
        </w:r>
      </w:hyperlink>
      <w:r>
        <w:t xml:space="preserve"> - </w:t>
      </w:r>
      <w:hyperlink w:anchor="P457">
        <w:r>
          <w:rPr>
            <w:color w:val="0000FF"/>
          </w:rPr>
          <w:t>4 части 2 статьи 14</w:t>
        </w:r>
      </w:hyperlink>
      <w:r>
        <w:t xml:space="preserve"> настоящего Закона, сохраняется за:</w:t>
      </w:r>
    </w:p>
    <w:p w:rsidR="00003A6B" w:rsidRDefault="00003A6B">
      <w:pPr>
        <w:pStyle w:val="ConsPlusNormal"/>
        <w:spacing w:before="200"/>
        <w:ind w:firstLine="540"/>
        <w:jc w:val="both"/>
      </w:pPr>
      <w:r>
        <w:t xml:space="preserve">1) сельскими педагогическими работниками, сельскими медицинскими работниками, а также лицами, указанными в </w:t>
      </w:r>
      <w:hyperlink w:anchor="P431">
        <w:r>
          <w:rPr>
            <w:color w:val="0000FF"/>
          </w:rPr>
          <w:t>пункте 5 части 1 статьи 14</w:t>
        </w:r>
      </w:hyperlink>
      <w:r>
        <w:t xml:space="preserve"> настоящего Закона:</w:t>
      </w:r>
    </w:p>
    <w:p w:rsidR="00003A6B" w:rsidRDefault="00003A6B">
      <w:pPr>
        <w:pStyle w:val="ConsPlusNormal"/>
        <w:jc w:val="both"/>
      </w:pPr>
      <w:r>
        <w:t xml:space="preserve">(в ред. </w:t>
      </w:r>
      <w:hyperlink r:id="rId276">
        <w:r>
          <w:rPr>
            <w:color w:val="0000FF"/>
          </w:rPr>
          <w:t>Закона</w:t>
        </w:r>
      </w:hyperlink>
      <w:r>
        <w:t xml:space="preserve"> Приморского края от 01.06.2020 N 812-КЗ)</w:t>
      </w:r>
    </w:p>
    <w:p w:rsidR="00003A6B" w:rsidRDefault="00003A6B">
      <w:pPr>
        <w:pStyle w:val="ConsPlusNormal"/>
        <w:spacing w:before="200"/>
        <w:ind w:firstLine="540"/>
        <w:jc w:val="both"/>
      </w:pPr>
      <w:r>
        <w:t xml:space="preserve">а) уволившимися после достижения возраста 60 и 55 лет (соответственно мужчины и женщины) либо возраста, соответствующего условиям назначения страховых пенсий, предусмотренным </w:t>
      </w:r>
      <w:hyperlink r:id="rId277">
        <w:r>
          <w:rPr>
            <w:color w:val="0000FF"/>
          </w:rPr>
          <w:t>статьями 30</w:t>
        </w:r>
      </w:hyperlink>
      <w:r>
        <w:t xml:space="preserve"> - </w:t>
      </w:r>
      <w:hyperlink r:id="rId278">
        <w:r>
          <w:rPr>
            <w:color w:val="0000FF"/>
          </w:rPr>
          <w:t>33</w:t>
        </w:r>
      </w:hyperlink>
      <w:r>
        <w:t xml:space="preserve"> Федерального закона "О страховых пенсиях" в редакции, действующей по состоянию на 31 декабря 2018 года, из образовательных или медицинских организаций, организаций социального обслуживания, финансируемых за счет средств субъектов Российской Федерации и муниципальных образований, либо вышедшими на пенсию из указанных </w:t>
      </w:r>
      <w:r>
        <w:lastRenderedPageBreak/>
        <w:t>организаций, независимо от того, продолжают они работать или нет, при условии, что общий стаж их работы в сельских населенных пунктах, поселках в данных организациях и ведомственных образовательных организациях, расположенных на территории Российской Федерации, составляет не менее 10 лет;</w:t>
      </w:r>
    </w:p>
    <w:p w:rsidR="00003A6B" w:rsidRDefault="00003A6B">
      <w:pPr>
        <w:pStyle w:val="ConsPlusNormal"/>
        <w:jc w:val="both"/>
      </w:pPr>
      <w:r>
        <w:t xml:space="preserve">(в ред. Законов Приморского края от 13.12.2018 </w:t>
      </w:r>
      <w:hyperlink r:id="rId279">
        <w:r>
          <w:rPr>
            <w:color w:val="0000FF"/>
          </w:rPr>
          <w:t>N 416-КЗ</w:t>
        </w:r>
      </w:hyperlink>
      <w:r>
        <w:t xml:space="preserve">, от 30.07.2019 </w:t>
      </w:r>
      <w:hyperlink r:id="rId280">
        <w:r>
          <w:rPr>
            <w:color w:val="0000FF"/>
          </w:rPr>
          <w:t>N 553-КЗ</w:t>
        </w:r>
      </w:hyperlink>
      <w:r>
        <w:t>)</w:t>
      </w:r>
    </w:p>
    <w:p w:rsidR="00003A6B" w:rsidRDefault="00003A6B">
      <w:pPr>
        <w:pStyle w:val="ConsPlusNormal"/>
        <w:spacing w:before="200"/>
        <w:ind w:firstLine="540"/>
        <w:jc w:val="both"/>
      </w:pPr>
      <w:r>
        <w:t xml:space="preserve">б) уволившимися в связи с ликвидацией образовательных или медицинских организаций, организаций социального обслуживания, финансируемых за счет средств краевого бюджета и бюджетов муниципальных образований Приморского края, либо сокращением численности или штата работников данных организаций до достижения возраста 60 лет для мужчин и 55 лет для женщин либо соответствующими условиям назначения страховых пенсий, предусмотренным </w:t>
      </w:r>
      <w:hyperlink r:id="rId281">
        <w:r>
          <w:rPr>
            <w:color w:val="0000FF"/>
          </w:rPr>
          <w:t>статьями 30</w:t>
        </w:r>
      </w:hyperlink>
      <w:r>
        <w:t xml:space="preserve"> - </w:t>
      </w:r>
      <w:hyperlink r:id="rId282">
        <w:r>
          <w:rPr>
            <w:color w:val="0000FF"/>
          </w:rPr>
          <w:t>33</w:t>
        </w:r>
      </w:hyperlink>
      <w:r>
        <w:t xml:space="preserve"> Федерального закона "О страховых пенсиях" в редакции, действующей по состоянию на 31 декабря 2018 года, и имеющими страховой стаж в этих организациях продолжительностью не менее 25 и 20 лет для мужчин и женщин соответственно, при достижении возраста 60 и 55 лет (соответственно мужчины и женщины) либо при выходе на пенсию из различных организаций или учреждений независимо от того, продолжают они работать или нет;</w:t>
      </w:r>
    </w:p>
    <w:p w:rsidR="00003A6B" w:rsidRDefault="00003A6B">
      <w:pPr>
        <w:pStyle w:val="ConsPlusNormal"/>
        <w:jc w:val="both"/>
      </w:pPr>
      <w:r>
        <w:t xml:space="preserve">(в ред. </w:t>
      </w:r>
      <w:hyperlink r:id="rId283">
        <w:r>
          <w:rPr>
            <w:color w:val="0000FF"/>
          </w:rPr>
          <w:t>Закона</w:t>
        </w:r>
      </w:hyperlink>
      <w:r>
        <w:t xml:space="preserve"> Приморского края от 30.07.2019 N 553-КЗ)</w:t>
      </w:r>
    </w:p>
    <w:p w:rsidR="00003A6B" w:rsidRDefault="00003A6B">
      <w:pPr>
        <w:pStyle w:val="ConsPlusNormal"/>
        <w:spacing w:before="200"/>
        <w:ind w:firstLine="540"/>
        <w:jc w:val="both"/>
      </w:pPr>
      <w:r>
        <w:t>в) вышедшими на пенсию из ведомственных образовательных или медицинских организаций, расположенных на территории Российской Федерации, до 31 декабря 2004 года при общем стаже работы в сельских населенных пунктах и поселках городского типа, курортных поселках в данных организациях и образовательных или медицинских организациях, финансируемых за счет средств субъектов Российской Федерации и муниципальных образований, не менее 10 лет независимо от того, продолжают они работать или нет;</w:t>
      </w:r>
    </w:p>
    <w:p w:rsidR="00003A6B" w:rsidRDefault="00003A6B">
      <w:pPr>
        <w:pStyle w:val="ConsPlusNormal"/>
        <w:spacing w:before="200"/>
        <w:ind w:firstLine="540"/>
        <w:jc w:val="both"/>
      </w:pPr>
      <w:r>
        <w:t xml:space="preserve">г) уволившимися после достижения возраста 60 и 55 лет (соответственно мужчины и женщины) либо возраста, соответствующего условиям назначения страховых пенсий, предусмотренным </w:t>
      </w:r>
      <w:hyperlink r:id="rId284">
        <w:r>
          <w:rPr>
            <w:color w:val="0000FF"/>
          </w:rPr>
          <w:t>статьями 30</w:t>
        </w:r>
      </w:hyperlink>
      <w:r>
        <w:t xml:space="preserve"> - </w:t>
      </w:r>
      <w:hyperlink r:id="rId285">
        <w:r>
          <w:rPr>
            <w:color w:val="0000FF"/>
          </w:rPr>
          <w:t>33</w:t>
        </w:r>
      </w:hyperlink>
      <w:r>
        <w:t xml:space="preserve"> Федерального закона "О страховых пенсиях" в редакции, действующей по состоянию на 31 декабря 2018 года, из краевых государственных казенных учреждений, целью деятельности которых является обеспечение социальной поддержки и социального обслуживания детей-сирот и детей, оставшихся без попечения родителей, либо вышедшими на пенсию из указанных учреждений, независимо от того, продолжают они работать или нет, при условии, что общий стаж их работы в данных учреждениях в сельских населенных пунктах, поселках и краевых государственных образовательных казенных учреждениях для детей-сирот и детей, оставшихся без попечения родителей, составляет не менее 10 лет;</w:t>
      </w:r>
    </w:p>
    <w:p w:rsidR="00003A6B" w:rsidRDefault="00003A6B">
      <w:pPr>
        <w:pStyle w:val="ConsPlusNormal"/>
        <w:jc w:val="both"/>
      </w:pPr>
      <w:r>
        <w:t xml:space="preserve">(пп. "г" в ред. </w:t>
      </w:r>
      <w:hyperlink r:id="rId286">
        <w:r>
          <w:rPr>
            <w:color w:val="0000FF"/>
          </w:rPr>
          <w:t>Закона</w:t>
        </w:r>
      </w:hyperlink>
      <w:r>
        <w:t xml:space="preserve"> Приморского края от 13.12.2018 N 416-КЗ)</w:t>
      </w:r>
    </w:p>
    <w:p w:rsidR="00003A6B" w:rsidRDefault="00003A6B">
      <w:pPr>
        <w:pStyle w:val="ConsPlusNormal"/>
        <w:spacing w:before="200"/>
        <w:ind w:firstLine="540"/>
        <w:jc w:val="both"/>
      </w:pPr>
      <w:r>
        <w:t>2) сельскими педагогическими работниками, вышедшими на пенсию и пользовавшимися этой льготой в период проживания в сельских населенных пунктах или поселках городского типа, курортных поселках в случаях преобразования их в города (по состоянию на 31 декабря 2004 года).</w:t>
      </w:r>
    </w:p>
    <w:p w:rsidR="00003A6B" w:rsidRDefault="00003A6B">
      <w:pPr>
        <w:pStyle w:val="ConsPlusNormal"/>
        <w:jc w:val="both"/>
      </w:pPr>
      <w:r>
        <w:t xml:space="preserve">(часть 2 в ред. </w:t>
      </w:r>
      <w:hyperlink r:id="rId287">
        <w:r>
          <w:rPr>
            <w:color w:val="0000FF"/>
          </w:rPr>
          <w:t>Закона</w:t>
        </w:r>
      </w:hyperlink>
      <w:r>
        <w:t xml:space="preserve"> Приморского края от 23.11.2018 N 393-КЗ)</w:t>
      </w:r>
    </w:p>
    <w:p w:rsidR="00003A6B" w:rsidRDefault="00003A6B">
      <w:pPr>
        <w:pStyle w:val="ConsPlusNormal"/>
        <w:spacing w:before="200"/>
        <w:ind w:firstLine="540"/>
        <w:jc w:val="both"/>
      </w:pPr>
      <w:r>
        <w:t xml:space="preserve">3. Медицинские работники, за которыми до 1 декабря 2018 года были сохранены меры социальной поддержки, предусмотренные </w:t>
      </w:r>
      <w:hyperlink w:anchor="P435">
        <w:r>
          <w:rPr>
            <w:color w:val="0000FF"/>
          </w:rPr>
          <w:t>пунктом 1 части 2 статьи 14</w:t>
        </w:r>
      </w:hyperlink>
      <w:r>
        <w:t xml:space="preserve"> настоящего Закона, в случае возобновления ими трудовой деятельности в течение не менее 12 полных месяцев в качестве сельских медицинских работников после ее завершения имеют право на получение мер социальной поддержки, установленных </w:t>
      </w:r>
      <w:hyperlink w:anchor="P442">
        <w:r>
          <w:rPr>
            <w:color w:val="0000FF"/>
          </w:rPr>
          <w:t>пунктами 2</w:t>
        </w:r>
      </w:hyperlink>
      <w:r>
        <w:t xml:space="preserve"> и </w:t>
      </w:r>
      <w:hyperlink w:anchor="P452">
        <w:r>
          <w:rPr>
            <w:color w:val="0000FF"/>
          </w:rPr>
          <w:t>3 части 2 статьи 14</w:t>
        </w:r>
      </w:hyperlink>
      <w:r>
        <w:t xml:space="preserve"> настоящего Закона.</w:t>
      </w:r>
    </w:p>
    <w:p w:rsidR="00003A6B" w:rsidRDefault="00003A6B">
      <w:pPr>
        <w:pStyle w:val="ConsPlusNormal"/>
        <w:jc w:val="both"/>
      </w:pPr>
      <w:r>
        <w:t xml:space="preserve">(часть 3 введена </w:t>
      </w:r>
      <w:hyperlink r:id="rId288">
        <w:r>
          <w:rPr>
            <w:color w:val="0000FF"/>
          </w:rPr>
          <w:t>Законом</w:t>
        </w:r>
      </w:hyperlink>
      <w:r>
        <w:t xml:space="preserve"> Приморского края от 13.12.2018 N 416-КЗ)</w:t>
      </w:r>
    </w:p>
    <w:p w:rsidR="00003A6B" w:rsidRDefault="00003A6B">
      <w:pPr>
        <w:pStyle w:val="ConsPlusNormal"/>
        <w:jc w:val="both"/>
      </w:pPr>
    </w:p>
    <w:p w:rsidR="00003A6B" w:rsidRDefault="00003A6B">
      <w:pPr>
        <w:pStyle w:val="ConsPlusTitle"/>
        <w:ind w:firstLine="540"/>
        <w:jc w:val="both"/>
        <w:outlineLvl w:val="0"/>
      </w:pPr>
      <w:r>
        <w:t>Статья 14(2). Обеспечение расходными материалами (тест-полосками) к глюкометрам детей, страдающих сахарным диабетом</w:t>
      </w:r>
    </w:p>
    <w:p w:rsidR="00003A6B" w:rsidRDefault="00003A6B">
      <w:pPr>
        <w:pStyle w:val="ConsPlusNormal"/>
        <w:ind w:firstLine="540"/>
        <w:jc w:val="both"/>
      </w:pPr>
      <w:r>
        <w:t xml:space="preserve">(в ред. </w:t>
      </w:r>
      <w:hyperlink r:id="rId289">
        <w:r>
          <w:rPr>
            <w:color w:val="0000FF"/>
          </w:rPr>
          <w:t>Закона</w:t>
        </w:r>
      </w:hyperlink>
      <w:r>
        <w:t xml:space="preserve"> Приморского края от 13.12.2018 N 416-КЗ)</w:t>
      </w:r>
    </w:p>
    <w:p w:rsidR="00003A6B" w:rsidRDefault="00003A6B">
      <w:pPr>
        <w:pStyle w:val="ConsPlusNormal"/>
        <w:jc w:val="both"/>
      </w:pPr>
    </w:p>
    <w:p w:rsidR="00003A6B" w:rsidRDefault="00003A6B">
      <w:pPr>
        <w:pStyle w:val="ConsPlusNormal"/>
        <w:ind w:firstLine="540"/>
        <w:jc w:val="both"/>
      </w:pPr>
      <w:r>
        <w:t xml:space="preserve">Дети, страдающие сахарным диабетом, бесплатно обеспечиваются расходными материалами (тест-полосками) в соответствии с государственной </w:t>
      </w:r>
      <w:hyperlink r:id="rId290">
        <w:r>
          <w:rPr>
            <w:color w:val="0000FF"/>
          </w:rPr>
          <w:t>программой</w:t>
        </w:r>
      </w:hyperlink>
      <w:r>
        <w:t xml:space="preserve"> Приморского края "Развитие здравоохранения Приморского края".</w:t>
      </w:r>
    </w:p>
    <w:p w:rsidR="00003A6B" w:rsidRDefault="00003A6B">
      <w:pPr>
        <w:pStyle w:val="ConsPlusNormal"/>
        <w:jc w:val="both"/>
      </w:pPr>
      <w:r>
        <w:t xml:space="preserve">(в ред. </w:t>
      </w:r>
      <w:hyperlink r:id="rId291">
        <w:r>
          <w:rPr>
            <w:color w:val="0000FF"/>
          </w:rPr>
          <w:t>Закона</w:t>
        </w:r>
      </w:hyperlink>
      <w:r>
        <w:t xml:space="preserve"> Приморского края от 07.11.2019 N 608-КЗ)</w:t>
      </w:r>
    </w:p>
    <w:p w:rsidR="00003A6B" w:rsidRDefault="00003A6B">
      <w:pPr>
        <w:pStyle w:val="ConsPlusNormal"/>
        <w:jc w:val="both"/>
      </w:pPr>
    </w:p>
    <w:p w:rsidR="00003A6B" w:rsidRDefault="00003A6B">
      <w:pPr>
        <w:pStyle w:val="ConsPlusTitle"/>
        <w:ind w:firstLine="540"/>
        <w:jc w:val="both"/>
        <w:outlineLvl w:val="0"/>
      </w:pPr>
      <w:r>
        <w:t>Статья 14(3). Обеспечение размещения информации о предоставлении мер социальной поддержки</w:t>
      </w:r>
    </w:p>
    <w:p w:rsidR="00003A6B" w:rsidRDefault="00003A6B">
      <w:pPr>
        <w:pStyle w:val="ConsPlusNormal"/>
        <w:ind w:firstLine="540"/>
        <w:jc w:val="both"/>
      </w:pPr>
      <w:r>
        <w:t xml:space="preserve">(введена </w:t>
      </w:r>
      <w:hyperlink r:id="rId292">
        <w:r>
          <w:rPr>
            <w:color w:val="0000FF"/>
          </w:rPr>
          <w:t>Законом</w:t>
        </w:r>
      </w:hyperlink>
      <w:r>
        <w:t xml:space="preserve"> Приморского края от 08.10.2018 N 346-КЗ)</w:t>
      </w:r>
    </w:p>
    <w:p w:rsidR="00003A6B" w:rsidRDefault="00003A6B">
      <w:pPr>
        <w:pStyle w:val="ConsPlusNormal"/>
        <w:jc w:val="both"/>
      </w:pPr>
    </w:p>
    <w:p w:rsidR="00003A6B" w:rsidRDefault="00003A6B">
      <w:pPr>
        <w:pStyle w:val="ConsPlusNormal"/>
        <w:ind w:firstLine="540"/>
        <w:jc w:val="both"/>
      </w:pPr>
      <w:r>
        <w:t xml:space="preserve">Информация о предоставлении мер социальной поддержки в соответствии с настоящим </w:t>
      </w:r>
      <w:r>
        <w:lastRenderedPageBreak/>
        <w:t xml:space="preserve">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93">
        <w:r>
          <w:rPr>
            <w:color w:val="0000FF"/>
          </w:rPr>
          <w:t>законом</w:t>
        </w:r>
      </w:hyperlink>
      <w:r>
        <w:t xml:space="preserve"> от 17 июля 1999 года N 178-ФЗ "О государственной социальной помощи".</w:t>
      </w:r>
    </w:p>
    <w:p w:rsidR="00003A6B" w:rsidRDefault="00003A6B">
      <w:pPr>
        <w:pStyle w:val="ConsPlusNormal"/>
        <w:jc w:val="both"/>
      </w:pPr>
    </w:p>
    <w:p w:rsidR="00003A6B" w:rsidRDefault="00003A6B">
      <w:pPr>
        <w:pStyle w:val="ConsPlusTitle"/>
        <w:ind w:firstLine="540"/>
        <w:jc w:val="both"/>
        <w:outlineLvl w:val="0"/>
      </w:pPr>
      <w:r>
        <w:t>Статья 15. Ответственность за неисполнение или ненадлежащее исполнение настоящего Закона</w:t>
      </w:r>
    </w:p>
    <w:p w:rsidR="00003A6B" w:rsidRDefault="00003A6B">
      <w:pPr>
        <w:pStyle w:val="ConsPlusNormal"/>
        <w:jc w:val="both"/>
      </w:pPr>
    </w:p>
    <w:p w:rsidR="00003A6B" w:rsidRDefault="00003A6B">
      <w:pPr>
        <w:pStyle w:val="ConsPlusNormal"/>
        <w:ind w:firstLine="540"/>
        <w:jc w:val="both"/>
      </w:pPr>
      <w:r>
        <w:t>Должностные лица органов государственной власти Приморского края в соответствии с действующим законодательством несут ответственность за неисполнение или ненадлежащее исполнение законодательства Приморского края о социальной поддержке граждан, проживающих на территории Приморского края.</w:t>
      </w:r>
    </w:p>
    <w:p w:rsidR="00003A6B" w:rsidRDefault="00003A6B">
      <w:pPr>
        <w:pStyle w:val="ConsPlusNormal"/>
        <w:jc w:val="both"/>
      </w:pPr>
    </w:p>
    <w:p w:rsidR="00003A6B" w:rsidRDefault="00003A6B">
      <w:pPr>
        <w:pStyle w:val="ConsPlusTitle"/>
        <w:ind w:firstLine="540"/>
        <w:jc w:val="both"/>
        <w:outlineLvl w:val="0"/>
      </w:pPr>
      <w:r>
        <w:t>Статья 16. Судебная защита</w:t>
      </w:r>
    </w:p>
    <w:p w:rsidR="00003A6B" w:rsidRDefault="00003A6B">
      <w:pPr>
        <w:pStyle w:val="ConsPlusNormal"/>
        <w:jc w:val="both"/>
      </w:pPr>
    </w:p>
    <w:p w:rsidR="00003A6B" w:rsidRDefault="00003A6B">
      <w:pPr>
        <w:pStyle w:val="ConsPlusNormal"/>
        <w:ind w:firstLine="540"/>
        <w:jc w:val="both"/>
      </w:pPr>
      <w:r>
        <w:t xml:space="preserve">Лица, указанные в </w:t>
      </w:r>
      <w:hyperlink w:anchor="P64">
        <w:r>
          <w:rPr>
            <w:color w:val="0000FF"/>
          </w:rPr>
          <w:t>статье 2</w:t>
        </w:r>
      </w:hyperlink>
      <w:r>
        <w:t xml:space="preserve"> настоящего Закона, имеют право на обращение в суд за защитой прав на получение мер социальной поддержки, установленных настоящим Законом и иными нормативными правовыми актами.</w:t>
      </w:r>
    </w:p>
    <w:p w:rsidR="00003A6B" w:rsidRDefault="00003A6B">
      <w:pPr>
        <w:pStyle w:val="ConsPlusNormal"/>
        <w:jc w:val="both"/>
      </w:pPr>
    </w:p>
    <w:p w:rsidR="00003A6B" w:rsidRDefault="00003A6B">
      <w:pPr>
        <w:pStyle w:val="ConsPlusTitle"/>
        <w:ind w:firstLine="540"/>
        <w:jc w:val="both"/>
        <w:outlineLvl w:val="0"/>
      </w:pPr>
      <w:r>
        <w:t xml:space="preserve">Статья 16(1). Утратила силу. - </w:t>
      </w:r>
      <w:hyperlink r:id="rId294">
        <w:r>
          <w:rPr>
            <w:color w:val="0000FF"/>
          </w:rPr>
          <w:t>Закон</w:t>
        </w:r>
      </w:hyperlink>
      <w:r>
        <w:t xml:space="preserve"> Приморского края от 02.12.2015 N 731-КЗ.</w:t>
      </w:r>
    </w:p>
    <w:p w:rsidR="00003A6B" w:rsidRDefault="00003A6B">
      <w:pPr>
        <w:pStyle w:val="ConsPlusNormal"/>
        <w:jc w:val="both"/>
      </w:pPr>
    </w:p>
    <w:p w:rsidR="00003A6B" w:rsidRDefault="00003A6B">
      <w:pPr>
        <w:pStyle w:val="ConsPlusTitle"/>
        <w:ind w:firstLine="540"/>
        <w:jc w:val="both"/>
        <w:outlineLvl w:val="0"/>
      </w:pPr>
      <w:r>
        <w:t>Статья 17. Приведение нормативных правовых актов в соответствие с настоящим Законом</w:t>
      </w:r>
    </w:p>
    <w:p w:rsidR="00003A6B" w:rsidRDefault="00003A6B">
      <w:pPr>
        <w:pStyle w:val="ConsPlusNormal"/>
        <w:jc w:val="both"/>
      </w:pPr>
    </w:p>
    <w:p w:rsidR="00003A6B" w:rsidRDefault="00003A6B">
      <w:pPr>
        <w:pStyle w:val="ConsPlusNormal"/>
        <w:ind w:firstLine="540"/>
        <w:jc w:val="both"/>
      </w:pPr>
      <w:r>
        <w:t>Губернатору Приморского края привести свои нормативные правовые акты в соответствие с настоящим Законом в течение трех месяцев со дня вступления его в силу.</w:t>
      </w:r>
    </w:p>
    <w:p w:rsidR="00003A6B" w:rsidRDefault="00003A6B">
      <w:pPr>
        <w:pStyle w:val="ConsPlusNormal"/>
        <w:jc w:val="both"/>
      </w:pPr>
    </w:p>
    <w:p w:rsidR="00003A6B" w:rsidRDefault="00003A6B">
      <w:pPr>
        <w:pStyle w:val="ConsPlusTitle"/>
        <w:ind w:firstLine="540"/>
        <w:jc w:val="both"/>
        <w:outlineLvl w:val="0"/>
      </w:pPr>
      <w:r>
        <w:t>Статья 18. Порядок вступления в силу настоящего Закона</w:t>
      </w:r>
    </w:p>
    <w:p w:rsidR="00003A6B" w:rsidRDefault="00003A6B">
      <w:pPr>
        <w:pStyle w:val="ConsPlusNormal"/>
        <w:jc w:val="both"/>
      </w:pPr>
    </w:p>
    <w:p w:rsidR="00003A6B" w:rsidRDefault="00003A6B">
      <w:pPr>
        <w:pStyle w:val="ConsPlusNormal"/>
        <w:ind w:firstLine="540"/>
        <w:jc w:val="both"/>
      </w:pPr>
      <w:r>
        <w:t>Настоящий Закон вступает в силу через 10 дней после его официального опубликования и распространяет свое действие на правоотношения, возникшие с 1 января 2005 года.</w:t>
      </w:r>
    </w:p>
    <w:p w:rsidR="00003A6B" w:rsidRDefault="00003A6B">
      <w:pPr>
        <w:pStyle w:val="ConsPlusNormal"/>
        <w:jc w:val="both"/>
      </w:pPr>
    </w:p>
    <w:p w:rsidR="00003A6B" w:rsidRDefault="00003A6B">
      <w:pPr>
        <w:pStyle w:val="ConsPlusNormal"/>
        <w:jc w:val="right"/>
      </w:pPr>
      <w:r>
        <w:t>Губернатор края</w:t>
      </w:r>
    </w:p>
    <w:p w:rsidR="00003A6B" w:rsidRDefault="00003A6B">
      <w:pPr>
        <w:pStyle w:val="ConsPlusNormal"/>
        <w:jc w:val="right"/>
      </w:pPr>
      <w:r>
        <w:t>С.М.ДАРЬКИН</w:t>
      </w:r>
    </w:p>
    <w:p w:rsidR="00003A6B" w:rsidRDefault="00003A6B">
      <w:pPr>
        <w:pStyle w:val="ConsPlusNormal"/>
        <w:jc w:val="both"/>
      </w:pPr>
      <w:r>
        <w:t>г. Владивосток</w:t>
      </w:r>
    </w:p>
    <w:p w:rsidR="00003A6B" w:rsidRDefault="00003A6B">
      <w:pPr>
        <w:pStyle w:val="ConsPlusNormal"/>
        <w:spacing w:before="200"/>
        <w:jc w:val="both"/>
      </w:pPr>
      <w:r>
        <w:t>29 декабря 2004 года</w:t>
      </w:r>
    </w:p>
    <w:p w:rsidR="00003A6B" w:rsidRDefault="00003A6B">
      <w:pPr>
        <w:pStyle w:val="ConsPlusNormal"/>
        <w:spacing w:before="200"/>
        <w:jc w:val="both"/>
      </w:pPr>
      <w:r>
        <w:t>N 206-КЗ</w:t>
      </w:r>
    </w:p>
    <w:p w:rsidR="00003A6B" w:rsidRDefault="00003A6B">
      <w:pPr>
        <w:pStyle w:val="ConsPlusNormal"/>
        <w:jc w:val="both"/>
      </w:pPr>
    </w:p>
    <w:p w:rsidR="00003A6B" w:rsidRDefault="00003A6B">
      <w:pPr>
        <w:pStyle w:val="ConsPlusNormal"/>
        <w:jc w:val="both"/>
      </w:pPr>
    </w:p>
    <w:p w:rsidR="00003A6B" w:rsidRDefault="00003A6B">
      <w:pPr>
        <w:pStyle w:val="ConsPlusNormal"/>
        <w:pBdr>
          <w:bottom w:val="single" w:sz="6" w:space="0" w:color="auto"/>
        </w:pBdr>
        <w:spacing w:before="100" w:after="100"/>
        <w:jc w:val="both"/>
        <w:rPr>
          <w:sz w:val="2"/>
          <w:szCs w:val="2"/>
        </w:rPr>
      </w:pPr>
    </w:p>
    <w:p w:rsidR="001E4999" w:rsidRDefault="001E4999"/>
    <w:sectPr w:rsidR="001E4999" w:rsidSect="002E0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003A6B"/>
    <w:rsid w:val="000000F6"/>
    <w:rsid w:val="000007B9"/>
    <w:rsid w:val="00000886"/>
    <w:rsid w:val="000010E8"/>
    <w:rsid w:val="000012EB"/>
    <w:rsid w:val="00001D11"/>
    <w:rsid w:val="00001E55"/>
    <w:rsid w:val="00001E8C"/>
    <w:rsid w:val="000020F8"/>
    <w:rsid w:val="000021D1"/>
    <w:rsid w:val="00003273"/>
    <w:rsid w:val="0000344F"/>
    <w:rsid w:val="000035B1"/>
    <w:rsid w:val="00003A6B"/>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A6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3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3A6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3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3A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3A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3A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3A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24E8CBDEE3551535CDF18CA1A535AED2EDF39205595CD36AB44A054982FCADAB158BC10A6DF410A4B43111CBCF2EDA6061094C90752E679CE3B1ACk2dAB" TargetMode="External"/><Relationship Id="rId21" Type="http://schemas.openxmlformats.org/officeDocument/2006/relationships/hyperlink" Target="consultantplus://offline/ref=B324E8CBDEE3551535CDF18CA1A535AED2EDF39207585DD76DBD170F41DBF0AFAC1AD4D60D24F811A4B43117C6902BCF713904488A6A2E7880E1B3kAdCB" TargetMode="External"/><Relationship Id="rId42" Type="http://schemas.openxmlformats.org/officeDocument/2006/relationships/hyperlink" Target="consultantplus://offline/ref=B324E8CBDEE3551535CDF18CA1A535AED2EDF392035A5DD46BBD170F41DBF0AFAC1AD4D60D24F811A4B43117C6902BCF713904488A6A2E7880E1B3kAdCB" TargetMode="External"/><Relationship Id="rId63" Type="http://schemas.openxmlformats.org/officeDocument/2006/relationships/hyperlink" Target="consultantplus://offline/ref=B324E8CBDEE3551535CDF18CA1A535AED2EDF392055F57D46FBE4A054982FCADAB158BC10A6DF410A4B43110CACF2EDA6061094C90752E679CE3B1ACk2dAB" TargetMode="External"/><Relationship Id="rId84" Type="http://schemas.openxmlformats.org/officeDocument/2006/relationships/hyperlink" Target="consultantplus://offline/ref=B324E8CBDEE3551535CDF18CA1A535AED2EDF392005D5BD063BD170F41DBF0AFAC1AD4D60D24F811A4B43118C6902BCF713904488A6A2E7880E1B3kAdCB" TargetMode="External"/><Relationship Id="rId138" Type="http://schemas.openxmlformats.org/officeDocument/2006/relationships/hyperlink" Target="consultantplus://offline/ref=B324E8CBDEE3551535CDEF81B7C96BA1D6E4A59C0C5C558737E24C5216D2FAF8EB558D934C20F245F5F0641DCDC0648A252A064C96k6d9B" TargetMode="External"/><Relationship Id="rId159" Type="http://schemas.openxmlformats.org/officeDocument/2006/relationships/hyperlink" Target="consultantplus://offline/ref=B324E8CBDEE3551535CDF18CA1A535AED2EDF392025D5FD36CBD170F41DBF0AFAC1AD4D60D24F811A4B43317C6902BCF713904488A6A2E7880E1B3kAdCB" TargetMode="External"/><Relationship Id="rId170" Type="http://schemas.openxmlformats.org/officeDocument/2006/relationships/hyperlink" Target="consultantplus://offline/ref=B324E8CBDEE3551535CDF18CA1A535AED2EDF392055F57D46EB64A054982FCADAB158BC10A6DF410A4B43111CECF2EDA6061094C90752E679CE3B1ACk2dAB" TargetMode="External"/><Relationship Id="rId191" Type="http://schemas.openxmlformats.org/officeDocument/2006/relationships/hyperlink" Target="consultantplus://offline/ref=B324E8CBDEE3551535CDF18CA1A535AED2EDF392055F5DD463B34A054982FCADAB158BC10A6DF410A4B43112C8CF2EDA6061094C90752E679CE3B1ACk2dAB" TargetMode="External"/><Relationship Id="rId205" Type="http://schemas.openxmlformats.org/officeDocument/2006/relationships/hyperlink" Target="consultantplus://offline/ref=B324E8CBDEE3551535CDF18CA1A535AED2EDF392055A5FD36ABD170F41DBF0AFAC1AD4D60D24F811A4B43019C6902BCF713904488A6A2E7880E1B3kAdCB" TargetMode="External"/><Relationship Id="rId226" Type="http://schemas.openxmlformats.org/officeDocument/2006/relationships/hyperlink" Target="consultantplus://offline/ref=B324E8CBDEE3551535CDF18CA1A535AED2EDF392005E5CD969BD170F41DBF0AFAC1AD4D60D24F811A4B43013C6902BCF713904488A6A2E7880E1B3kAdCB" TargetMode="External"/><Relationship Id="rId247" Type="http://schemas.openxmlformats.org/officeDocument/2006/relationships/hyperlink" Target="consultantplus://offline/ref=B324E8CBDEE3551535CDF18CA1A535AED2EDF392055F5DD463B34A054982FCADAB158BC10A6DF410A4B43114C8CF2EDA6061094C90752E679CE3B1ACk2dAB" TargetMode="External"/><Relationship Id="rId107" Type="http://schemas.openxmlformats.org/officeDocument/2006/relationships/hyperlink" Target="consultantplus://offline/ref=B324E8CBDEE3551535CDEF81B7C96BA1D6E4A59C0C5F558737E24C5216D2FAF8F955D598492DE710A5AA3310CFkCd6B" TargetMode="External"/><Relationship Id="rId268" Type="http://schemas.openxmlformats.org/officeDocument/2006/relationships/hyperlink" Target="consultantplus://offline/ref=B324E8CBDEE3551535CDEF81B7C96BA1D6E4A59C0C5F558737E24C5216D2FAF8EB558D944929FD15A0BF65418991778B202A054D8A692F64k8d0B" TargetMode="External"/><Relationship Id="rId289" Type="http://schemas.openxmlformats.org/officeDocument/2006/relationships/hyperlink" Target="consultantplus://offline/ref=B324E8CBDEE3551535CDF18CA1A535AED2EDF392055E5BD66FB34A054982FCADAB158BC10A6DF410A4B43118CFCF2EDA6061094C90752E679CE3B1ACk2dAB" TargetMode="External"/><Relationship Id="rId11" Type="http://schemas.openxmlformats.org/officeDocument/2006/relationships/hyperlink" Target="consultantplus://offline/ref=B324E8CBDEE3551535CDF18CA1A535AED2EDF392055456D66BBD170F41DBF0AFAC1AD4D60D24F811A4B43117C6902BCF713904488A6A2E7880E1B3kAdCB" TargetMode="External"/><Relationship Id="rId32" Type="http://schemas.openxmlformats.org/officeDocument/2006/relationships/hyperlink" Target="consultantplus://offline/ref=B324E8CBDEE3551535CDF18CA1A535AED2EDF392015B56D569BD170F41DBF0AFAC1AD4D60D24F811A4B43117C6902BCF713904488A6A2E7880E1B3kAdCB" TargetMode="External"/><Relationship Id="rId53" Type="http://schemas.openxmlformats.org/officeDocument/2006/relationships/hyperlink" Target="consultantplus://offline/ref=B324E8CBDEE3551535CDF18CA1A535AED2EDF392055F56D86AB64A054982FCADAB158BC10A6DF410A4B43110CACF2EDA6061094C90752E679CE3B1ACk2dAB" TargetMode="External"/><Relationship Id="rId74" Type="http://schemas.openxmlformats.org/officeDocument/2006/relationships/hyperlink" Target="consultantplus://offline/ref=B324E8CBDEE3551535CDF18CA1A535AED2EDF392055B5CD563B74A054982FCADAB158BC10A6DF410A4B43110CACF2EDA6061094C90752E679CE3B1ACk2dAB" TargetMode="External"/><Relationship Id="rId128" Type="http://schemas.openxmlformats.org/officeDocument/2006/relationships/hyperlink" Target="consultantplus://offline/ref=B324E8CBDEE3551535CDEF81B7C96BA1D6E4A59C0C5C558737E24C5216D2FAF8EB558D934C20F245F5F0641DCDC0648A252A064C96k6d9B" TargetMode="External"/><Relationship Id="rId149" Type="http://schemas.openxmlformats.org/officeDocument/2006/relationships/hyperlink" Target="consultantplus://offline/ref=B324E8CBDEE3551535CDF18CA1A535AED2EDF392055F59D36EBF4A054982FCADAB158BC10A6DF410A4B43110C5CF2EDA6061094C90752E679CE3B1ACk2dAB" TargetMode="External"/><Relationship Id="rId5" Type="http://schemas.openxmlformats.org/officeDocument/2006/relationships/hyperlink" Target="consultantplus://offline/ref=B324E8CBDEE3551535CDF18CA1A535AED2EDF392055D5BD262BD170F41DBF0AFAC1AD4D60D24F811A4B43116C6902BCF713904488A6A2E7880E1B3kAdCB" TargetMode="External"/><Relationship Id="rId95" Type="http://schemas.openxmlformats.org/officeDocument/2006/relationships/hyperlink" Target="consultantplus://offline/ref=B324E8CBDEE3551535CDEF81B7C96BA1D6E4A59C0C5C558737E24C5216D2FAF8EB558D934C20F245F5F0641DCDC0648A252A064C96k6d9B" TargetMode="External"/><Relationship Id="rId160" Type="http://schemas.openxmlformats.org/officeDocument/2006/relationships/hyperlink" Target="consultantplus://offline/ref=B324E8CBDEE3551535CDF18CA1A535AED2EDF392055F57D46EB64A054982FCADAB158BC10A6DF410A4B43111CCCF2EDA6061094C90752E679CE3B1ACk2dAB" TargetMode="External"/><Relationship Id="rId181" Type="http://schemas.openxmlformats.org/officeDocument/2006/relationships/hyperlink" Target="consultantplus://offline/ref=B324E8CBDEE3551535CDF18CA1A535AED2EDF392025D5FD36CBD170F41DBF0AFAC1AD4D60D24F811A4B43210C6902BCF713904488A6A2E7880E1B3kAdCB" TargetMode="External"/><Relationship Id="rId216" Type="http://schemas.openxmlformats.org/officeDocument/2006/relationships/hyperlink" Target="consultantplus://offline/ref=B324E8CBDEE3551535CDEF81B7C96BA1D6E4A59C0C5F558737E24C5216D2FAF8EB558D944929FD15A0BF65418991778B202A054D8A692F64k8d0B" TargetMode="External"/><Relationship Id="rId237" Type="http://schemas.openxmlformats.org/officeDocument/2006/relationships/hyperlink" Target="consultantplus://offline/ref=B324E8CBDEE3551535CDF18CA1A535AED2EDF392055F59D36EBF4A054982FCADAB158BC10A6DF410A4B43112CDCF2EDA6061094C90752E679CE3B1ACk2dAB" TargetMode="External"/><Relationship Id="rId258" Type="http://schemas.openxmlformats.org/officeDocument/2006/relationships/hyperlink" Target="consultantplus://offline/ref=B324E8CBDEE3551535CDF18CA1A535AED2EDF392055A5FD36ABD170F41DBF0AFAC1AD4D60D24F811A4B43217C6902BCF713904488A6A2E7880E1B3kAdCB" TargetMode="External"/><Relationship Id="rId279" Type="http://schemas.openxmlformats.org/officeDocument/2006/relationships/hyperlink" Target="consultantplus://offline/ref=B324E8CBDEE3551535CDF18CA1A535AED2EDF392055E5BD66FB34A054982FCADAB158BC10A6DF410A4B43117CBCF2EDA6061094C90752E679CE3B1ACk2dAB" TargetMode="External"/><Relationship Id="rId22" Type="http://schemas.openxmlformats.org/officeDocument/2006/relationships/hyperlink" Target="consultantplus://offline/ref=B324E8CBDEE3551535CDF18CA1A535AED2EDF392075459D76EBD170F41DBF0AFAC1AD4D60D24F811A4B43117C6902BCF713904488A6A2E7880E1B3kAdCB" TargetMode="External"/><Relationship Id="rId43" Type="http://schemas.openxmlformats.org/officeDocument/2006/relationships/hyperlink" Target="consultantplus://offline/ref=B324E8CBDEE3551535CDF18CA1A535AED2EDF3920C5A57D36DBD170F41DBF0AFAC1AD4D60D24F811A4B43117C6902BCF713904488A6A2E7880E1B3kAdCB" TargetMode="External"/><Relationship Id="rId64" Type="http://schemas.openxmlformats.org/officeDocument/2006/relationships/hyperlink" Target="consultantplus://offline/ref=B324E8CBDEE3551535CDF18CA1A535AED2EDF392055F57D46EB64A054982FCADAB158BC10A6DF410A4B43110CACF2EDA6061094C90752E679CE3B1ACk2dAB" TargetMode="External"/><Relationship Id="rId118" Type="http://schemas.openxmlformats.org/officeDocument/2006/relationships/hyperlink" Target="consultantplus://offline/ref=B324E8CBDEE3551535CDEF81B7C96BA1D6E6AB9F035A558737E24C5216D2FAF8F955D598492DE710A5AA3310CFkCd6B" TargetMode="External"/><Relationship Id="rId139" Type="http://schemas.openxmlformats.org/officeDocument/2006/relationships/hyperlink" Target="consultantplus://offline/ref=B324E8CBDEE3551535CDF18CA1A535AED2EDF392055C56D86EB14A054982FCADAB158BC10A6DF410A4B43113CECF2EDA6061094C90752E679CE3B1ACk2dAB" TargetMode="External"/><Relationship Id="rId290" Type="http://schemas.openxmlformats.org/officeDocument/2006/relationships/hyperlink" Target="consultantplus://offline/ref=B324E8CBDEE3551535CDF18CA1A535AED2EDF392055F57D662BF4A054982FCADAB158BC10A6DF410A5B03918CBCF2EDA6061094C90752E679CE3B1ACk2dAB" TargetMode="External"/><Relationship Id="rId85" Type="http://schemas.openxmlformats.org/officeDocument/2006/relationships/hyperlink" Target="consultantplus://offline/ref=B324E8CBDEE3551535CDF18CA1A535AED2EDF3920D5C56D163BD170F41DBF0AFAC1AD4D60D24F811A4B43118C6902BCF713904488A6A2E7880E1B3kAdCB" TargetMode="External"/><Relationship Id="rId150" Type="http://schemas.openxmlformats.org/officeDocument/2006/relationships/hyperlink" Target="consultantplus://offline/ref=B324E8CBDEE3551535CDF18CA1A535AED2EDF392055A5FD36ABD170F41DBF0AFAC1AD4D60D24F811A4B43014C6902BCF713904488A6A2E7880E1B3kAdCB" TargetMode="External"/><Relationship Id="rId171" Type="http://schemas.openxmlformats.org/officeDocument/2006/relationships/hyperlink" Target="consultantplus://offline/ref=B324E8CBDEE3551535CDF18CA1A535AED2EDF39205595CD36AB44A054982FCADAB158BC10A6DF410A4B43113CDCF2EDA6061094C90752E679CE3B1ACk2dAB" TargetMode="External"/><Relationship Id="rId192" Type="http://schemas.openxmlformats.org/officeDocument/2006/relationships/hyperlink" Target="consultantplus://offline/ref=B324E8CBDEE3551535CDF18CA1A535AED2EDF39205585DD86EB44A054982FCADAB158BC10A6DF410A4B43111CCCF2EDA6061094C90752E679CE3B1ACk2dAB" TargetMode="External"/><Relationship Id="rId206" Type="http://schemas.openxmlformats.org/officeDocument/2006/relationships/hyperlink" Target="consultantplus://offline/ref=B324E8CBDEE3551535CDEF81B7C96BA1D6E4A59C0C5F558737E24C5216D2FAF8EB558D944929FD11A7BF65418991778B202A054D8A692F64k8d0B" TargetMode="External"/><Relationship Id="rId227" Type="http://schemas.openxmlformats.org/officeDocument/2006/relationships/hyperlink" Target="consultantplus://offline/ref=B324E8CBDEE3551535CDF18CA1A535AED2EDF392055F57D46FBE4A054982FCADAB158BC10A6DF410A4B43110C5CF2EDA6061094C90752E679CE3B1ACk2dAB" TargetMode="External"/><Relationship Id="rId248" Type="http://schemas.openxmlformats.org/officeDocument/2006/relationships/hyperlink" Target="consultantplus://offline/ref=B324E8CBDEE3551535CDF18CA1A535AED2EDF392055F5ED76EB54A054982FCADAB158BC10A6DF410A4B43113C5CF2EDA6061094C90752E679CE3B1ACk2dAB" TargetMode="External"/><Relationship Id="rId269" Type="http://schemas.openxmlformats.org/officeDocument/2006/relationships/hyperlink" Target="consultantplus://offline/ref=B324E8CBDEE3551535CDF18CA1A535AED2EDF392055E5AD86DBE4A054982FCADAB158BC10A6DF410A4B43010CFCF2EDA6061094C90752E679CE3B1ACk2dAB" TargetMode="External"/><Relationship Id="rId12" Type="http://schemas.openxmlformats.org/officeDocument/2006/relationships/hyperlink" Target="consultantplus://offline/ref=B324E8CBDEE3551535CDF18CA1A535AED2EDF392055456D66ABD170F41DBF0AFAC1AD4D60D24F811A4B43117C6902BCF713904488A6A2E7880E1B3kAdCB" TargetMode="External"/><Relationship Id="rId33" Type="http://schemas.openxmlformats.org/officeDocument/2006/relationships/hyperlink" Target="consultantplus://offline/ref=B324E8CBDEE3551535CDF18CA1A535AED2EDF392015B56D568BD170F41DBF0AFAC1AD4D60D24F811A4B43117C6902BCF713904488A6A2E7880E1B3kAdCB" TargetMode="External"/><Relationship Id="rId108" Type="http://schemas.openxmlformats.org/officeDocument/2006/relationships/hyperlink" Target="consultantplus://offline/ref=B324E8CBDEE3551535CDEF81B7C96BA1D6E4A59C0C5F558737E24C5216D2FAF8EB558D944929FD11A7BF65418991778B202A054D8A692F64k8d0B" TargetMode="External"/><Relationship Id="rId129" Type="http://schemas.openxmlformats.org/officeDocument/2006/relationships/hyperlink" Target="consultantplus://offline/ref=B324E8CBDEE3551535CDF18CA1A535AED2EDF392055C56D86EB14A054982FCADAB158BC10A6DF410A4B43112CBCF2EDA6061094C90752E679CE3B1ACk2dAB" TargetMode="External"/><Relationship Id="rId280" Type="http://schemas.openxmlformats.org/officeDocument/2006/relationships/hyperlink" Target="consultantplus://offline/ref=B324E8CBDEE3551535CDF18CA1A535AED2EDF392055F5DD463B34A054982FCADAB158BC10A6DF410A4B43116CECF2EDA6061094C90752E679CE3B1ACk2dAB" TargetMode="External"/><Relationship Id="rId54" Type="http://schemas.openxmlformats.org/officeDocument/2006/relationships/hyperlink" Target="consultantplus://offline/ref=B324E8CBDEE3551535CDF18CA1A535AED2EDF392055E5DD163BF4A054982FCADAB158BC10A6DF410A4B43110CACF2EDA6061094C90752E679CE3B1ACk2dAB" TargetMode="External"/><Relationship Id="rId75" Type="http://schemas.openxmlformats.org/officeDocument/2006/relationships/hyperlink" Target="consultantplus://offline/ref=B324E8CBDEE3551535CDF18CA1A535AED2EDF392055B58D36BB54A054982FCADAB158BC10A6DF410A4B43110CACF2EDA6061094C90752E679CE3B1ACk2dAB" TargetMode="External"/><Relationship Id="rId96" Type="http://schemas.openxmlformats.org/officeDocument/2006/relationships/hyperlink" Target="consultantplus://offline/ref=B324E8CBDEE3551535CDF18CA1A535AED2EDF392055C56D86EB14A054982FCADAB158BC10A6DF410A4B43111C9CF2EDA6061094C90752E679CE3B1ACk2dAB" TargetMode="External"/><Relationship Id="rId140" Type="http://schemas.openxmlformats.org/officeDocument/2006/relationships/hyperlink" Target="consultantplus://offline/ref=B324E8CBDEE3551535CDF18CA1A535AED2EDF39205595CD36AB44A054982FCADAB158BC10A6DF410A4B43112C8CF2EDA6061094C90752E679CE3B1ACk2dAB" TargetMode="External"/><Relationship Id="rId161" Type="http://schemas.openxmlformats.org/officeDocument/2006/relationships/hyperlink" Target="consultantplus://offline/ref=B324E8CBDEE3551535CDF18CA1A535AED2EDF392065E5ED46BBD170F41DBF0AFAC1AD4D60D24F811A4B43510C6902BCF713904488A6A2E7880E1B3kAdCB" TargetMode="External"/><Relationship Id="rId182" Type="http://schemas.openxmlformats.org/officeDocument/2006/relationships/hyperlink" Target="consultantplus://offline/ref=B324E8CBDEE3551535CDF18CA1A535AED2EDF392025D5FD36CBD170F41DBF0AFAC1AD4D60D24F811A4B43211C6902BCF713904488A6A2E7880E1B3kAdCB" TargetMode="External"/><Relationship Id="rId217" Type="http://schemas.openxmlformats.org/officeDocument/2006/relationships/hyperlink" Target="consultantplus://offline/ref=B324E8CBDEE3551535CDF18CA1A535AED2EDF39205585DD86EB44A054982FCADAB158BC10A6DF410A4B43113CDCF2EDA6061094C90752E679CE3B1ACk2dAB" TargetMode="External"/><Relationship Id="rId6" Type="http://schemas.openxmlformats.org/officeDocument/2006/relationships/hyperlink" Target="consultantplus://offline/ref=B324E8CBDEE3551535CDF18CA1A535AED2EDF392055E5BD96BBD170F41DBF0AFAC1AD4D60D24F811A4B43117C6902BCF713904488A6A2E7880E1B3kAdCB" TargetMode="External"/><Relationship Id="rId238" Type="http://schemas.openxmlformats.org/officeDocument/2006/relationships/hyperlink" Target="consultantplus://offline/ref=B324E8CBDEE3551535CDF18CA1A535AED2EDF39205585BD268B24A054982FCADAB158BC10A6DF410A4B43111CDCF2EDA6061094C90752E679CE3B1ACk2dAB" TargetMode="External"/><Relationship Id="rId259" Type="http://schemas.openxmlformats.org/officeDocument/2006/relationships/hyperlink" Target="consultantplus://offline/ref=B324E8CBDEE3551535CDF18CA1A535AED2EDF392055E5AD86DBE4A054982FCADAB158BC1186DAC1CA4B02F11CCDA788B26k3d6B" TargetMode="External"/><Relationship Id="rId23" Type="http://schemas.openxmlformats.org/officeDocument/2006/relationships/hyperlink" Target="consultantplus://offline/ref=B324E8CBDEE3551535CDF18CA1A535AED2EDF392005C58D369BD170F41DBF0AFAC1AD4D60D24F811A4B43117C6902BCF713904488A6A2E7880E1B3kAdCB" TargetMode="External"/><Relationship Id="rId119" Type="http://schemas.openxmlformats.org/officeDocument/2006/relationships/hyperlink" Target="consultantplus://offline/ref=B324E8CBDEE3551535CDEF81B7C96BA1D6E6AB9F035A558737E24C5216D2FAF8F955D598492DE710A5AA3310CFkCd6B" TargetMode="External"/><Relationship Id="rId270" Type="http://schemas.openxmlformats.org/officeDocument/2006/relationships/hyperlink" Target="consultantplus://offline/ref=B324E8CBDEE3551535CDF18CA1A535AED2EDF392065B5DD46ABD170F41DBF0AFAC1AD4D60D24F811A4B43711C6902BCF713904488A6A2E7880E1B3kAdCB" TargetMode="External"/><Relationship Id="rId291" Type="http://schemas.openxmlformats.org/officeDocument/2006/relationships/hyperlink" Target="consultantplus://offline/ref=B324E8CBDEE3551535CDF18CA1A535AED2EDF392055F59D36EBF4A054982FCADAB158BC10A6DF410A4B43112CFCF2EDA6061094C90752E679CE3B1ACk2dAB" TargetMode="External"/><Relationship Id="rId44" Type="http://schemas.openxmlformats.org/officeDocument/2006/relationships/hyperlink" Target="consultantplus://offline/ref=B324E8CBDEE3551535CDF18CA1A535AED2EDF3920C5A57D26BBD170F41DBF0AFAC1AD4D60D24F811A4B43117C6902BCF713904488A6A2E7880E1B3kAdCB" TargetMode="External"/><Relationship Id="rId65" Type="http://schemas.openxmlformats.org/officeDocument/2006/relationships/hyperlink" Target="consultantplus://offline/ref=B324E8CBDEE3551535CDF18CA1A535AED2EDF39205585DD86EB44A054982FCADAB158BC10A6DF410A4B43110CACF2EDA6061094C90752E679CE3B1ACk2dAB" TargetMode="External"/><Relationship Id="rId86" Type="http://schemas.openxmlformats.org/officeDocument/2006/relationships/hyperlink" Target="consultantplus://offline/ref=B324E8CBDEE3551535CDF18CA1A535AED2EDF3920C5A57D26BBD170F41DBF0AFAC1AD4D60D24F811A4B43118C6902BCF713904488A6A2E7880E1B3kAdCB" TargetMode="External"/><Relationship Id="rId130" Type="http://schemas.openxmlformats.org/officeDocument/2006/relationships/hyperlink" Target="consultantplus://offline/ref=B324E8CBDEE3551535CDF18CA1A535AED2EDF39205595CD36AB44A054982FCADAB158BC10A6DF410A4B43112CCCF2EDA6061094C90752E679CE3B1ACk2dAB" TargetMode="External"/><Relationship Id="rId151" Type="http://schemas.openxmlformats.org/officeDocument/2006/relationships/hyperlink" Target="consultantplus://offline/ref=B324E8CBDEE3551535CDF18CA1A535AED2EDF392055A5FD06FBD170F41DBF0AFAC1AD4D60D24F811A4B43015C6902BCF713904488A6A2E7880E1B3kAdCB" TargetMode="External"/><Relationship Id="rId172" Type="http://schemas.openxmlformats.org/officeDocument/2006/relationships/hyperlink" Target="consultantplus://offline/ref=B324E8CBDEE3551535CDF18CA1A535AED2EDF392065E5ED46BBD170F41DBF0AFAC1AD4D60D24F811A4B43511C6902BCF713904488A6A2E7880E1B3kAdCB" TargetMode="External"/><Relationship Id="rId193" Type="http://schemas.openxmlformats.org/officeDocument/2006/relationships/hyperlink" Target="consultantplus://offline/ref=B324E8CBDEE3551535CDF18CA1A535AED2EDF39205595BD46EB54A054982FCADAB158BC10A6DF410A4B43110C5CF2EDA6061094C90752E679CE3B1ACk2dAB" TargetMode="External"/><Relationship Id="rId207" Type="http://schemas.openxmlformats.org/officeDocument/2006/relationships/hyperlink" Target="consultantplus://offline/ref=B324E8CBDEE3551535CDEF81B7C96BA1D6E4A59C0C5F558737E24C5216D2FAF8EB558D944929FD15A0BF65418991778B202A054D8A692F64k8d0B" TargetMode="External"/><Relationship Id="rId228" Type="http://schemas.openxmlformats.org/officeDocument/2006/relationships/hyperlink" Target="consultantplus://offline/ref=B324E8CBDEE3551535CDF18CA1A535AED2EDF392055A5BD36CB74A054982FCADAB158BC10A6DF410A4B43110C5CF2EDA6061094C90752E679CE3B1ACk2dAB" TargetMode="External"/><Relationship Id="rId249" Type="http://schemas.openxmlformats.org/officeDocument/2006/relationships/hyperlink" Target="consultantplus://offline/ref=B324E8CBDEE3551535CDF18CA1A535AED2EDF392055F5DD463B34A054982FCADAB158BC10A6DF410A4B43114CACF2EDA6061094C90752E679CE3B1ACk2dAB" TargetMode="External"/><Relationship Id="rId13" Type="http://schemas.openxmlformats.org/officeDocument/2006/relationships/hyperlink" Target="consultantplus://offline/ref=B324E8CBDEE3551535CDF18CA1A535AED2EDF392065D5BD762BD170F41DBF0AFAC1AD4D60D24F811A4B43117C6902BCF713904488A6A2E7880E1B3kAdCB" TargetMode="External"/><Relationship Id="rId109" Type="http://schemas.openxmlformats.org/officeDocument/2006/relationships/hyperlink" Target="consultantplus://offline/ref=B324E8CBDEE3551535CDEF81B7C96BA1D6E4A59C0C5F558737E24C5216D2FAF8EB558D944929FD15A0BF65418991778B202A054D8A692F64k8d0B" TargetMode="External"/><Relationship Id="rId260" Type="http://schemas.openxmlformats.org/officeDocument/2006/relationships/hyperlink" Target="consultantplus://offline/ref=B324E8CBDEE3551535CDF18CA1A535AED2EDF392055E5AD86DBE4A054982FCADAB158BC1186DAC1CA4B02F11CCDA788B26k3d6B" TargetMode="External"/><Relationship Id="rId281" Type="http://schemas.openxmlformats.org/officeDocument/2006/relationships/hyperlink" Target="consultantplus://offline/ref=B324E8CBDEE3551535CDEF81B7C96BA1D6E4A59C0C5F558737E24C5216D2FAF8EB558D944929FD11A7BF65418991778B202A054D8A692F64k8d0B" TargetMode="External"/><Relationship Id="rId34" Type="http://schemas.openxmlformats.org/officeDocument/2006/relationships/hyperlink" Target="consultantplus://offline/ref=B324E8CBDEE3551535CDF18CA1A535AED2EDF392025D5FD36CBD170F41DBF0AFAC1AD4D60D24F811A4B43117C6902BCF713904488A6A2E7880E1B3kAdCB" TargetMode="External"/><Relationship Id="rId55" Type="http://schemas.openxmlformats.org/officeDocument/2006/relationships/hyperlink" Target="consultantplus://offline/ref=B324E8CBDEE3551535CDF18CA1A535AED2EDF392055E5DD162B64A054982FCADAB158BC10A6DF410A4B43110CACF2EDA6061094C90752E679CE3B1ACk2dAB" TargetMode="External"/><Relationship Id="rId76" Type="http://schemas.openxmlformats.org/officeDocument/2006/relationships/hyperlink" Target="consultantplus://offline/ref=B324E8CBDEE3551535CDF18CA1A535AED2EDF392055B58D76DB34A054982FCADAB158BC10A6DF410A4B43110CACF2EDA6061094C90752E679CE3B1ACk2dAB" TargetMode="External"/><Relationship Id="rId97" Type="http://schemas.openxmlformats.org/officeDocument/2006/relationships/hyperlink" Target="consultantplus://offline/ref=B324E8CBDEE3551535CDF18CA1A535AED2EDF39205595CD36AB44A054982FCADAB158BC10A6DF410A4B43110C4CF2EDA6061094C90752E679CE3B1ACk2dAB" TargetMode="External"/><Relationship Id="rId120" Type="http://schemas.openxmlformats.org/officeDocument/2006/relationships/hyperlink" Target="consultantplus://offline/ref=B324E8CBDEE3551535CDF18CA1A535AED2EDF392055B5CD563B74A054982FCADAB158BC10A6DF410A4B43110C5CF2EDA6061094C90752E679CE3B1ACk2dAB" TargetMode="External"/><Relationship Id="rId141" Type="http://schemas.openxmlformats.org/officeDocument/2006/relationships/hyperlink" Target="consultantplus://offline/ref=B324E8CBDEE3551535CDF18CA1A535AED2EDF392055D5DD869B04A054982FCADAB158BC10A6DF410A4B43111C9CF2EDA6061094C90752E679CE3B1ACk2dAB" TargetMode="External"/><Relationship Id="rId7" Type="http://schemas.openxmlformats.org/officeDocument/2006/relationships/hyperlink" Target="consultantplus://offline/ref=B324E8CBDEE3551535CDF18CA1A535AED2EDF39205585CD362BD170F41DBF0AFAC1AD4D60D24F811A4B43117C6902BCF713904488A6A2E7880E1B3kAdCB" TargetMode="External"/><Relationship Id="rId71" Type="http://schemas.openxmlformats.org/officeDocument/2006/relationships/hyperlink" Target="consultantplus://offline/ref=B324E8CBDEE3551535CDF18CA1A535AED2EDF392055A5BD36CB74A054982FCADAB158BC10A6DF410A4B43110CACF2EDA6061094C90752E679CE3B1ACk2dAB" TargetMode="External"/><Relationship Id="rId92" Type="http://schemas.openxmlformats.org/officeDocument/2006/relationships/hyperlink" Target="consultantplus://offline/ref=B324E8CBDEE3551535CDF18CA1A535AED2EDF392055C56D86EB14A054982FCADAB158BC10A6DF410A4B43111CCCF2EDA6061094C90752E679CE3B1ACk2dAB" TargetMode="External"/><Relationship Id="rId162" Type="http://schemas.openxmlformats.org/officeDocument/2006/relationships/hyperlink" Target="consultantplus://offline/ref=B324E8CBDEE3551535CDF18CA1A535AED2EDF392065B5DD46ABD170F41DBF0AFAC1AD4D60D24F811A4B43311C6902BCF713904488A6A2E7880E1B3kAdCB" TargetMode="External"/><Relationship Id="rId183" Type="http://schemas.openxmlformats.org/officeDocument/2006/relationships/hyperlink" Target="consultantplus://offline/ref=B324E8CBDEE3551535CDF18CA1A535AED2EDF392055F59D36EBF4A054982FCADAB158BC10A6DF410A4B43110C5CF2EDA6061094C90752E679CE3B1ACk2dAB" TargetMode="External"/><Relationship Id="rId213" Type="http://schemas.openxmlformats.org/officeDocument/2006/relationships/hyperlink" Target="consultantplus://offline/ref=B324E8CBDEE3551535CDF18CA1A535AED2EDF392055F59D36EBF4A054982FCADAB158BC10A6DF410A4B43111CFCF2EDA6061094C90752E679CE3B1ACk2dAB" TargetMode="External"/><Relationship Id="rId218" Type="http://schemas.openxmlformats.org/officeDocument/2006/relationships/hyperlink" Target="consultantplus://offline/ref=B324E8CBDEE3551535CDF18CA1A535AED2EDF392065E5ED46BBD170F41DBF0AFAC1AD4D60D24F811A4B43118C6902BCF713904488A6A2E7880E1B3kAdCB" TargetMode="External"/><Relationship Id="rId234" Type="http://schemas.openxmlformats.org/officeDocument/2006/relationships/hyperlink" Target="consultantplus://offline/ref=B324E8CBDEE3551535CDF18CA1A535AED2EDF392055958D262B24A054982FCADAB158BC10A6DF410A4B43110C4CF2EDA6061094C90752E679CE3B1ACk2dAB" TargetMode="External"/><Relationship Id="rId239" Type="http://schemas.openxmlformats.org/officeDocument/2006/relationships/hyperlink" Target="consultantplus://offline/ref=B324E8CBDEE3551535CDF18CA1A535AED2EDF39205585BD268B24A054982FCADAB158BC10A6DF410A4B43111CFCF2EDA6061094C90752E679CE3B1ACk2dAB" TargetMode="External"/><Relationship Id="rId2" Type="http://schemas.openxmlformats.org/officeDocument/2006/relationships/settings" Target="settings.xml"/><Relationship Id="rId29" Type="http://schemas.openxmlformats.org/officeDocument/2006/relationships/hyperlink" Target="consultantplus://offline/ref=B324E8CBDEE3551535CDF18CA1A535AED2EDF392015F56D262BD170F41DBF0AFAC1AD4D60D24F811A4B43117C6902BCF713904488A6A2E7880E1B3kAdCB" TargetMode="External"/><Relationship Id="rId250" Type="http://schemas.openxmlformats.org/officeDocument/2006/relationships/hyperlink" Target="consultantplus://offline/ref=B324E8CBDEE3551535CDF18CA1A535AED2EDF39205585BD268B24A054982FCADAB158BC10A6DF410A4B43111CBCF2EDA6061094C90752E679CE3B1ACk2dAB" TargetMode="External"/><Relationship Id="rId255" Type="http://schemas.openxmlformats.org/officeDocument/2006/relationships/hyperlink" Target="consultantplus://offline/ref=B324E8CBDEE3551535CDF18CA1A535AED2EDF392065D5BD762BD170F41DBF0AFAC1AD4D60D24F811A4B43716C6902BCF713904488A6A2E7880E1B3kAdCB" TargetMode="External"/><Relationship Id="rId271" Type="http://schemas.openxmlformats.org/officeDocument/2006/relationships/hyperlink" Target="consultantplus://offline/ref=B324E8CBDEE3551535CDEF81B7C96BA1D6E4A59C0C5F558737E24C5216D2FAF8EB558D944929FD11A7BF65418991778B202A054D8A692F64k8d0B" TargetMode="External"/><Relationship Id="rId276" Type="http://schemas.openxmlformats.org/officeDocument/2006/relationships/hyperlink" Target="consultantplus://offline/ref=B324E8CBDEE3551535CDF18CA1A535AED2EDF39205585BD268B24A054982FCADAB158BC10A6DF410A4B43111C4CF2EDA6061094C90752E679CE3B1ACk2dAB" TargetMode="External"/><Relationship Id="rId292" Type="http://schemas.openxmlformats.org/officeDocument/2006/relationships/hyperlink" Target="consultantplus://offline/ref=B324E8CBDEE3551535CDF18CA1A535AED2EDF392055F56D86AB64A054982FCADAB158BC10A6DF410A4B43110C5CF2EDA6061094C90752E679CE3B1ACk2dAB" TargetMode="External"/><Relationship Id="rId24" Type="http://schemas.openxmlformats.org/officeDocument/2006/relationships/hyperlink" Target="consultantplus://offline/ref=B324E8CBDEE3551535CDF18CA1A535AED2EDF392005D5BD063BD170F41DBF0AFAC1AD4D60D24F811A4B43117C6902BCF713904488A6A2E7880E1B3kAdCB" TargetMode="External"/><Relationship Id="rId40" Type="http://schemas.openxmlformats.org/officeDocument/2006/relationships/hyperlink" Target="consultantplus://offline/ref=B324E8CBDEE3551535CDF18CA1A535AED2EDF392035F5BD96ABD170F41DBF0AFAC1AD4D60D24F811A4B43117C6902BCF713904488A6A2E7880E1B3kAdCB" TargetMode="External"/><Relationship Id="rId45" Type="http://schemas.openxmlformats.org/officeDocument/2006/relationships/hyperlink" Target="consultantplus://offline/ref=B324E8CBDEE3551535CDF18CA1A535AED2EDF3920C5459D76EBD170F41DBF0AFAC1AD4D60D24F811A4B43117C6902BCF713904488A6A2E7880E1B3kAdCB" TargetMode="External"/><Relationship Id="rId66" Type="http://schemas.openxmlformats.org/officeDocument/2006/relationships/hyperlink" Target="consultantplus://offline/ref=B324E8CBDEE3551535CDF18CA1A535AED2EDF39205585BD268B24A054982FCADAB158BC10A6DF410A4B43110CACF2EDA6061094C90752E679CE3B1ACk2dAB" TargetMode="External"/><Relationship Id="rId87" Type="http://schemas.openxmlformats.org/officeDocument/2006/relationships/hyperlink" Target="consultantplus://offline/ref=B324E8CBDEE3551535CDEF81B7C96BA1D6E4A59C0C5F558737E24C5216D2FAF8F955D598492DE710A5AA3310CFkCd6B" TargetMode="External"/><Relationship Id="rId110" Type="http://schemas.openxmlformats.org/officeDocument/2006/relationships/hyperlink" Target="consultantplus://offline/ref=B324E8CBDEE3551535CDF18CA1A535AED2EDF3920C5A57D26BBD170F41DBF0AFAC1AD4D60D24F811A4B43315C6902BCF713904488A6A2E7880E1B3kAdCB" TargetMode="External"/><Relationship Id="rId115" Type="http://schemas.openxmlformats.org/officeDocument/2006/relationships/hyperlink" Target="consultantplus://offline/ref=B324E8CBDEE3551535CDF18CA1A535AED2EDF39205595CD36AB44A054982FCADAB158BC10A6DF410A4B43111C9CF2EDA6061094C90752E679CE3B1ACk2dAB" TargetMode="External"/><Relationship Id="rId131" Type="http://schemas.openxmlformats.org/officeDocument/2006/relationships/hyperlink" Target="consultantplus://offline/ref=B324E8CBDEE3551535CDF18CA1A535AED2EDF392055D5DD869B04A054982FCADAB158BC10A6DF410A4B43111CFCF2EDA6061094C90752E679CE3B1ACk2dAB" TargetMode="External"/><Relationship Id="rId136" Type="http://schemas.openxmlformats.org/officeDocument/2006/relationships/hyperlink" Target="consultantplus://offline/ref=B324E8CBDEE3551535CDF18CA1A535AED2EDF392055C56D86EB14A054982FCADAB158BC10A6DF410A4B43113CFCF2EDA6061094C90752E679CE3B1ACk2dAB" TargetMode="External"/><Relationship Id="rId157" Type="http://schemas.openxmlformats.org/officeDocument/2006/relationships/hyperlink" Target="consultantplus://offline/ref=B324E8CBDEE3551535CDF18CA1A535AED2EDF39201585CD86FBD170F41DBF0AFAC1AD4D60D24F811A4B43119C6902BCF713904488A6A2E7880E1B3kAdCB" TargetMode="External"/><Relationship Id="rId178" Type="http://schemas.openxmlformats.org/officeDocument/2006/relationships/hyperlink" Target="consultantplus://offline/ref=B324E8CBDEE3551535CDF18CA1A535AED2EDF392055A5FD06FBD170F41DBF0AFAC1AD4D60D24F811A4B43310C6902BCF713904488A6A2E7880E1B3kAdCB" TargetMode="External"/><Relationship Id="rId61" Type="http://schemas.openxmlformats.org/officeDocument/2006/relationships/hyperlink" Target="consultantplus://offline/ref=B324E8CBDEE3551535CDF18CA1A535AED2EDF392055F5DD463B34A054982FCADAB158BC10A6DF410A4B43110CACF2EDA6061094C90752E679CE3B1ACk2dAB" TargetMode="External"/><Relationship Id="rId82" Type="http://schemas.openxmlformats.org/officeDocument/2006/relationships/hyperlink" Target="consultantplus://offline/ref=B324E8CBDEE3551535CDF18CA1A535AED2EDF392015C5CD063BD170F41DBF0AFAC1AD4D60D24F811A4B43118C6902BCF713904488A6A2E7880E1B3kAdCB" TargetMode="External"/><Relationship Id="rId152" Type="http://schemas.openxmlformats.org/officeDocument/2006/relationships/hyperlink" Target="consultantplus://offline/ref=B324E8CBDEE3551535CDF18CA1A535AED2EDF392025D5FD36CBD170F41DBF0AFAC1AD4D60D24F811A4B43316C6902BCF713904488A6A2E7880E1B3kAdCB" TargetMode="External"/><Relationship Id="rId173" Type="http://schemas.openxmlformats.org/officeDocument/2006/relationships/hyperlink" Target="consultantplus://offline/ref=B324E8CBDEE3551535CDF18CA1A535AED2EDF392065B5DD46ABD170F41DBF0AFAC1AD4D60D24F811A4B43312C6902BCF713904488A6A2E7880E1B3kAdCB" TargetMode="External"/><Relationship Id="rId194" Type="http://schemas.openxmlformats.org/officeDocument/2006/relationships/hyperlink" Target="consultantplus://offline/ref=B324E8CBDEE3551535CDF18CA1A535AED2EDF392055F5ED76EB54A054982FCADAB158BC10A6DF410A4B43111CDCF2EDA6061094C90752E679CE3B1ACk2dAB" TargetMode="External"/><Relationship Id="rId199" Type="http://schemas.openxmlformats.org/officeDocument/2006/relationships/hyperlink" Target="consultantplus://offline/ref=B324E8CBDEE3551535CDF18CA1A535AED2EDF392055B5CD762B64A054982FCADAB158BC1186DAC1CA4B02F11CCDA788B26k3d6B" TargetMode="External"/><Relationship Id="rId203" Type="http://schemas.openxmlformats.org/officeDocument/2006/relationships/hyperlink" Target="consultantplus://offline/ref=B324E8CBDEE3551535CDF18CA1A535AED2EDF392055F59D36EBF4A054982FCADAB158BC10A6DF410A4B43110C5CF2EDA6061094C90752E679CE3B1ACk2dAB" TargetMode="External"/><Relationship Id="rId208" Type="http://schemas.openxmlformats.org/officeDocument/2006/relationships/hyperlink" Target="consultantplus://offline/ref=B324E8CBDEE3551535CDF18CA1A535AED2EDF392055E5AD86DBE4A054982FCADAB158BC10A6DF410A4B43116CDCF2EDA6061094C90752E679CE3B1ACk2dAB" TargetMode="External"/><Relationship Id="rId229" Type="http://schemas.openxmlformats.org/officeDocument/2006/relationships/hyperlink" Target="consultantplus://offline/ref=B324E8CBDEE3551535CDEF81B7C96BA1D3E1AE9C0D55558737E24C5216D2FAF8F955D598492DE710A5AA3310CFkCd6B" TargetMode="External"/><Relationship Id="rId19" Type="http://schemas.openxmlformats.org/officeDocument/2006/relationships/hyperlink" Target="consultantplus://offline/ref=B324E8CBDEE3551535CDF18CA1A535AED2EDF392075C57D46EBD170F41DBF0AFAC1AD4D60D24F811A4B43117C6902BCF713904488A6A2E7880E1B3kAdCB" TargetMode="External"/><Relationship Id="rId224" Type="http://schemas.openxmlformats.org/officeDocument/2006/relationships/hyperlink" Target="consultantplus://offline/ref=B324E8CBDEE3551535CDF18CA1A535AED2EDF392065E5ED46BBD170F41DBF0AFAC1AD4D60D24F811A4B43118C6902BCF713904488A6A2E7880E1B3kAdCB" TargetMode="External"/><Relationship Id="rId240" Type="http://schemas.openxmlformats.org/officeDocument/2006/relationships/hyperlink" Target="consultantplus://offline/ref=B324E8CBDEE3551535CDF18CA1A535AED2EDF392055F5ED76EB54A054982FCADAB158BC10A6DF410A4B43111C4CF2EDA6061094C90752E679CE3B1ACk2dAB" TargetMode="External"/><Relationship Id="rId245" Type="http://schemas.openxmlformats.org/officeDocument/2006/relationships/hyperlink" Target="consultantplus://offline/ref=B324E8CBDEE3551535CDF18CA1A535AED2EDF392055F59D36EBF4A054982FCADAB158BC10A6DF410A4B43110C5CF2EDA6061094C90752E679CE3B1ACk2dAB" TargetMode="External"/><Relationship Id="rId261" Type="http://schemas.openxmlformats.org/officeDocument/2006/relationships/hyperlink" Target="consultantplus://offline/ref=B324E8CBDEE3551535CDF18CA1A535AED2EDF392055E5AD86DBE4A054982FCADAB158BC10A6DF410A4B43011C8CF2EDA6061094C90752E679CE3B1ACk2dAB" TargetMode="External"/><Relationship Id="rId266" Type="http://schemas.openxmlformats.org/officeDocument/2006/relationships/hyperlink" Target="consultantplus://offline/ref=B324E8CBDEE3551535CDF18CA1A535AED2EDF392055E5BD66FB34A054982FCADAB158BC10A6DF410A4B43117CECF2EDA6061094C90752E679CE3B1ACk2dAB" TargetMode="External"/><Relationship Id="rId287" Type="http://schemas.openxmlformats.org/officeDocument/2006/relationships/hyperlink" Target="consultantplus://offline/ref=B324E8CBDEE3551535CDF18CA1A535AED2EDF392055E5AD86DBE4A054982FCADAB158BC10A6DF410A4B43010C9CF2EDA6061094C90752E679CE3B1ACk2dAB" TargetMode="External"/><Relationship Id="rId14" Type="http://schemas.openxmlformats.org/officeDocument/2006/relationships/hyperlink" Target="consultantplus://offline/ref=B324E8CBDEE3551535CDF18CA1A535AED2EDF392065E5ED46BBD170F41DBF0AFAC1AD4D60D24F811A4B43117C6902BCF713904488A6A2E7880E1B3kAdCB" TargetMode="External"/><Relationship Id="rId30" Type="http://schemas.openxmlformats.org/officeDocument/2006/relationships/hyperlink" Target="consultantplus://offline/ref=B324E8CBDEE3551535CDF18CA1A535AED2EDF39201585CD96DBD170F41DBF0AFAC1AD4D60D24F811A4B43117C6902BCF713904488A6A2E7880E1B3kAdCB" TargetMode="External"/><Relationship Id="rId35" Type="http://schemas.openxmlformats.org/officeDocument/2006/relationships/hyperlink" Target="consultantplus://offline/ref=B324E8CBDEE3551535CDF18CA1A535AED2EDF392025D5CD06BBD170F41DBF0AFAC1AD4D60D24F811A4B43117C6902BCF713904488A6A2E7880E1B3kAdCB" TargetMode="External"/><Relationship Id="rId56" Type="http://schemas.openxmlformats.org/officeDocument/2006/relationships/hyperlink" Target="consultantplus://offline/ref=B324E8CBDEE3551535CDF18CA1A535AED2EDF392055E5AD16AB24A054982FCADAB158BC10A6DF410A4B43111CCCF2EDA6061094C90752E679CE3B1ACk2dAB" TargetMode="External"/><Relationship Id="rId77" Type="http://schemas.openxmlformats.org/officeDocument/2006/relationships/hyperlink" Target="consultantplus://offline/ref=B324E8CBDEE3551535CDF18CA1A535AED2EDF392055E5AD169B64A054982FCADAB158BC10A6DF410A4B43110CACF2EDA6061094C90752E679CE3B1ACk2dAB" TargetMode="External"/><Relationship Id="rId100" Type="http://schemas.openxmlformats.org/officeDocument/2006/relationships/hyperlink" Target="consultantplus://offline/ref=B324E8CBDEE3551535CDF18CA1A535AED2EDF392055E5DD162B64A054982FCADAB158BC10A6DF410A4B43111CCCF2EDA6061094C90752E679CE3B1ACk2dAB" TargetMode="External"/><Relationship Id="rId105" Type="http://schemas.openxmlformats.org/officeDocument/2006/relationships/hyperlink" Target="consultantplus://offline/ref=B324E8CBDEE3551535CDF18CA1A535AED2EDF39205585DD86EB44A054982FCADAB158BC10A6DF410A4B43110C5CF2EDA6061094C90752E679CE3B1ACk2dAB" TargetMode="External"/><Relationship Id="rId126" Type="http://schemas.openxmlformats.org/officeDocument/2006/relationships/hyperlink" Target="consultantplus://offline/ref=B324E8CBDEE3551535CDF18CA1A535AED2EDF392055C56D86EB14A054982FCADAB158BC10A6DF410A4B43112C8CF2EDA6061094C90752E679CE3B1ACk2dAB" TargetMode="External"/><Relationship Id="rId147" Type="http://schemas.openxmlformats.org/officeDocument/2006/relationships/hyperlink" Target="consultantplus://offline/ref=B324E8CBDEE3551535CDF18CA1A535AED2EDF392055B5CD563B74A054982FCADAB158BC10A6DF410A4B43111CCCF2EDA6061094C90752E679CE3B1ACk2dAB" TargetMode="External"/><Relationship Id="rId168" Type="http://schemas.openxmlformats.org/officeDocument/2006/relationships/hyperlink" Target="consultantplus://offline/ref=B324E8CBDEE3551535CDF18CA1A535AED2EDF39200545AD46ABD170F41DBF0AFAC1AD4D60D24F811A4B43011C6902BCF713904488A6A2E7880E1B3kAdCB" TargetMode="External"/><Relationship Id="rId282" Type="http://schemas.openxmlformats.org/officeDocument/2006/relationships/hyperlink" Target="consultantplus://offline/ref=B324E8CBDEE3551535CDEF81B7C96BA1D6E4A59C0C5F558737E24C5216D2FAF8EB558D944929FD15A0BF65418991778B202A054D8A692F64k8d0B" TargetMode="External"/><Relationship Id="rId8" Type="http://schemas.openxmlformats.org/officeDocument/2006/relationships/hyperlink" Target="consultantplus://offline/ref=B324E8CBDEE3551535CDF18CA1A535AED2EDF392055A5FD36ABD170F41DBF0AFAC1AD4D60D24F811A4B43118C6902BCF713904488A6A2E7880E1B3kAdCB" TargetMode="External"/><Relationship Id="rId51" Type="http://schemas.openxmlformats.org/officeDocument/2006/relationships/hyperlink" Target="consultantplus://offline/ref=B324E8CBDEE3551535CDF18CA1A535AED2EDF392055D5ED663BE4A054982FCADAB158BC10A6DF410A4B43110CACF2EDA6061094C90752E679CE3B1ACk2dAB" TargetMode="External"/><Relationship Id="rId72" Type="http://schemas.openxmlformats.org/officeDocument/2006/relationships/hyperlink" Target="consultantplus://offline/ref=B324E8CBDEE3551535CDF18CA1A535AED2EDF392055A57D463B64A054982FCADAB158BC10A6DF410A4B43115CDCF2EDA6061094C90752E679CE3B1ACk2dAB" TargetMode="External"/><Relationship Id="rId93" Type="http://schemas.openxmlformats.org/officeDocument/2006/relationships/hyperlink" Target="consultantplus://offline/ref=B324E8CBDEE3551535CDF18CA1A535AED2EDF392055C56D86EB14A054982FCADAB158BC10A6DF410A4B43111CECF2EDA6061094C90752E679CE3B1ACk2dAB" TargetMode="External"/><Relationship Id="rId98" Type="http://schemas.openxmlformats.org/officeDocument/2006/relationships/hyperlink" Target="consultantplus://offline/ref=B324E8CBDEE3551535CDF18CA1A535AED2EDF392055D5DD869B04A054982FCADAB158BC10A6DF410A4B43110C5CF2EDA6061094C90752E679CE3B1ACk2dAB" TargetMode="External"/><Relationship Id="rId121" Type="http://schemas.openxmlformats.org/officeDocument/2006/relationships/hyperlink" Target="consultantplus://offline/ref=B324E8CBDEE3551535CDF18CA1A535AED2EDF392055E5AD86DBE4A054982FCADAB158BC10A6DF410A4B43112CDCF2EDA6061094C90752E679CE3B1ACk2dAB" TargetMode="External"/><Relationship Id="rId142" Type="http://schemas.openxmlformats.org/officeDocument/2006/relationships/hyperlink" Target="consultantplus://offline/ref=B324E8CBDEE3551535CDF18CA1A535AED2EDF39205595CD36AB44A054982FCADAB158BC10A6DF410A4B43112CACF2EDA6061094C90752E679CE3B1ACk2dAB" TargetMode="External"/><Relationship Id="rId163" Type="http://schemas.openxmlformats.org/officeDocument/2006/relationships/hyperlink" Target="consultantplus://offline/ref=B324E8CBDEE3551535CDF18CA1A535AED2EDF39200545AD46ABD170F41DBF0AFAC1AD4D60D24F811A4B43010C6902BCF713904488A6A2E7880E1B3kAdCB" TargetMode="External"/><Relationship Id="rId184" Type="http://schemas.openxmlformats.org/officeDocument/2006/relationships/hyperlink" Target="consultantplus://offline/ref=B324E8CBDEE3551535CDF18CA1A535AED2EDF392055E5AD169B64A054982FCADAB158BC10A6DF410A4B43110CACF2EDA6061094C90752E679CE3B1ACk2dAB" TargetMode="External"/><Relationship Id="rId189" Type="http://schemas.openxmlformats.org/officeDocument/2006/relationships/hyperlink" Target="consultantplus://offline/ref=B324E8CBDEE3551535CDF18CA1A535AED2EDF392055B5FD66BB24A054982FCADAB158BC10A6DF410A4B43111CFCF2EDA6061094C90752E679CE3B1ACk2dAB" TargetMode="External"/><Relationship Id="rId219" Type="http://schemas.openxmlformats.org/officeDocument/2006/relationships/hyperlink" Target="consultantplus://offline/ref=B324E8CBDEE3551535CDEF81B7C96BA1D1E2A99B0754558737E24C5216D2FAF8F955D598492DE710A5AA3310CFkCd6B" TargetMode="External"/><Relationship Id="rId3" Type="http://schemas.openxmlformats.org/officeDocument/2006/relationships/webSettings" Target="webSettings.xml"/><Relationship Id="rId214" Type="http://schemas.openxmlformats.org/officeDocument/2006/relationships/hyperlink" Target="consultantplus://offline/ref=B324E8CBDEE3551535CDEF81B7C96BA1D6E4A59C0C5F558737E24C5216D2FAF8F955D598492DE710A5AA3310CFkCd6B" TargetMode="External"/><Relationship Id="rId230" Type="http://schemas.openxmlformats.org/officeDocument/2006/relationships/hyperlink" Target="consultantplus://offline/ref=B324E8CBDEE3551535CDEF81B7C96BA1D1E7A498015E558737E24C5216D2FAF8EB558D944929F911ADBF65418991778B202A054D8A692F64k8d0B" TargetMode="External"/><Relationship Id="rId235" Type="http://schemas.openxmlformats.org/officeDocument/2006/relationships/hyperlink" Target="consultantplus://offline/ref=B324E8CBDEE3551535CDF18CA1A535AED2EDF392055A57D463B64A054982FCADAB158BC10A6DF410A4B43115CCCF2EDA6061094C90752E679CE3B1ACk2dAB" TargetMode="External"/><Relationship Id="rId251" Type="http://schemas.openxmlformats.org/officeDocument/2006/relationships/hyperlink" Target="consultantplus://offline/ref=B324E8CBDEE3551535CDF18CA1A535AED2EDF392055F5DD463B34A054982FCADAB158BC10A6DF410A4B43114C5CF2EDA6061094C90752E679CE3B1ACk2dAB" TargetMode="External"/><Relationship Id="rId256" Type="http://schemas.openxmlformats.org/officeDocument/2006/relationships/hyperlink" Target="consultantplus://offline/ref=B324E8CBDEE3551535CDF18CA1A535AED2EDF392075C57D46EBD170F41DBF0AFAC1AD4D60D24F811A4B43012C6902BCF713904488A6A2E7880E1B3kAdCB" TargetMode="External"/><Relationship Id="rId277" Type="http://schemas.openxmlformats.org/officeDocument/2006/relationships/hyperlink" Target="consultantplus://offline/ref=B324E8CBDEE3551535CDEF81B7C96BA1D6E4A59C0C5F558737E24C5216D2FAF8EB558D944929FD11A7BF65418991778B202A054D8A692F64k8d0B" TargetMode="External"/><Relationship Id="rId25" Type="http://schemas.openxmlformats.org/officeDocument/2006/relationships/hyperlink" Target="consultantplus://offline/ref=B324E8CBDEE3551535CDF18CA1A535AED2EDF392005E5CD969BD170F41DBF0AFAC1AD4D60D24F811A4B43117C6902BCF713904488A6A2E7880E1B3kAdCB" TargetMode="External"/><Relationship Id="rId46" Type="http://schemas.openxmlformats.org/officeDocument/2006/relationships/hyperlink" Target="consultantplus://offline/ref=B324E8CBDEE3551535CDF18CA1A535AED2EDF3920D5C56D163BD170F41DBF0AFAC1AD4D60D24F811A4B43117C6902BCF713904488A6A2E7880E1B3kAdCB" TargetMode="External"/><Relationship Id="rId67" Type="http://schemas.openxmlformats.org/officeDocument/2006/relationships/hyperlink" Target="consultantplus://offline/ref=B324E8CBDEE3551535CDF18CA1A535AED2EDF39205595CD36AB44A054982FCADAB158BC10A6DF410A4B43110CACF2EDA6061094C90752E679CE3B1ACk2dAB" TargetMode="External"/><Relationship Id="rId116" Type="http://schemas.openxmlformats.org/officeDocument/2006/relationships/hyperlink" Target="consultantplus://offline/ref=B324E8CBDEE3551535CDF18CA1A535AED2EDF392055D5DD869B04A054982FCADAB158BC10A6DF410A4B43111CDCF2EDA6061094C90752E679CE3B1ACk2dAB" TargetMode="External"/><Relationship Id="rId137" Type="http://schemas.openxmlformats.org/officeDocument/2006/relationships/hyperlink" Target="consultantplus://offline/ref=B324E8CBDEE3551535CDF18CA1A535AED2EDF392055F59D36EBF4A054982FCADAB158BC10A6DF410A4B43110C5CF2EDA6061094C90752E679CE3B1ACk2dAB" TargetMode="External"/><Relationship Id="rId158" Type="http://schemas.openxmlformats.org/officeDocument/2006/relationships/hyperlink" Target="consultantplus://offline/ref=B324E8CBDEE3551535CDF18CA1A535AED2EDF392055F57D46EB64A054982FCADAB158BC10A6DF410A4B43111CDCF2EDA6061094C90752E679CE3B1ACk2dAB" TargetMode="External"/><Relationship Id="rId272" Type="http://schemas.openxmlformats.org/officeDocument/2006/relationships/hyperlink" Target="consultantplus://offline/ref=B324E8CBDEE3551535CDEF81B7C96BA1D6E4A59C0C5F558737E24C5216D2FAF8EB558D944929FD15A0BF65418991778B202A054D8A692F64k8d0B" TargetMode="External"/><Relationship Id="rId293" Type="http://schemas.openxmlformats.org/officeDocument/2006/relationships/hyperlink" Target="consultantplus://offline/ref=B324E8CBDEE3551535CDEF81B7C96BA1D6E6A59F0C5F558737E24C5216D2FAF8F955D598492DE710A5AA3310CFkCd6B" TargetMode="External"/><Relationship Id="rId20" Type="http://schemas.openxmlformats.org/officeDocument/2006/relationships/hyperlink" Target="consultantplus://offline/ref=B324E8CBDEE3551535CDF18CA1A535AED2EDF392075E59D16FBD170F41DBF0AFAC1AD4D60D24F811A4B43117C6902BCF713904488A6A2E7880E1B3kAdCB" TargetMode="External"/><Relationship Id="rId41" Type="http://schemas.openxmlformats.org/officeDocument/2006/relationships/hyperlink" Target="consultantplus://offline/ref=B324E8CBDEE3551535CDF18CA1A535AED2EDF39203595FD56DBD170F41DBF0AFAC1AD4D60D24F811A4B43117C6902BCF713904488A6A2E7880E1B3kAdCB" TargetMode="External"/><Relationship Id="rId62" Type="http://schemas.openxmlformats.org/officeDocument/2006/relationships/hyperlink" Target="consultantplus://offline/ref=B324E8CBDEE3551535CDF18CA1A535AED2EDF392055F59D36EBF4A054982FCADAB158BC10A6DF410A4B43110CACF2EDA6061094C90752E679CE3B1ACk2dAB" TargetMode="External"/><Relationship Id="rId83" Type="http://schemas.openxmlformats.org/officeDocument/2006/relationships/hyperlink" Target="consultantplus://offline/ref=B324E8CBDEE3551535CDF18CA1A535AED2EDF392065B5DD46ABD170F41DBF0AFAC1AD4D60D24F811A4B43011C6902BCF713904488A6A2E7880E1B3kAdCB" TargetMode="External"/><Relationship Id="rId88" Type="http://schemas.openxmlformats.org/officeDocument/2006/relationships/hyperlink" Target="consultantplus://offline/ref=B324E8CBDEE3551535CDEF81B7C96BA1D6E4A59C0C5F558737E24C5216D2FAF8EB558D944929FD11A7BF65418991778B202A054D8A692F64k8d0B" TargetMode="External"/><Relationship Id="rId111" Type="http://schemas.openxmlformats.org/officeDocument/2006/relationships/hyperlink" Target="consultantplus://offline/ref=B324E8CBDEE3551535CDF18CA1A535AED2EDF392055E5AD86DBE4A054982FCADAB158BC10A6DF410A4B43111CECF2EDA6061094C90752E679CE3B1ACk2dAB" TargetMode="External"/><Relationship Id="rId132" Type="http://schemas.openxmlformats.org/officeDocument/2006/relationships/hyperlink" Target="consultantplus://offline/ref=B324E8CBDEE3551535CDF18CA1A535AED2EDF39205595CD36AB44A054982FCADAB158BC10A6DF410A4B43112CECF2EDA6061094C90752E679CE3B1ACk2dAB" TargetMode="External"/><Relationship Id="rId153" Type="http://schemas.openxmlformats.org/officeDocument/2006/relationships/hyperlink" Target="consultantplus://offline/ref=B324E8CBDEE3551535CDF18CA1A535AED2EDF392055A5FD36ABD170F41DBF0AFAC1AD4D60D24F811A4B43015C6902BCF713904488A6A2E7880E1B3kAdCB" TargetMode="External"/><Relationship Id="rId174" Type="http://schemas.openxmlformats.org/officeDocument/2006/relationships/hyperlink" Target="consultantplus://offline/ref=B324E8CBDEE3551535CDF18CA1A535AED2EDF39200545AD46ABD170F41DBF0AFAC1AD4D60D24F811A4B43012C6902BCF713904488A6A2E7880E1B3kAdCB" TargetMode="External"/><Relationship Id="rId179" Type="http://schemas.openxmlformats.org/officeDocument/2006/relationships/hyperlink" Target="consultantplus://offline/ref=B324E8CBDEE3551535CDF18CA1A535AED2EDF392065E5ED46BBD170F41DBF0AFAC1AD4D60D24F811A4B43118C6902BCF713904488A6A2E7880E1B3kAdCB" TargetMode="External"/><Relationship Id="rId195" Type="http://schemas.openxmlformats.org/officeDocument/2006/relationships/hyperlink" Target="consultantplus://offline/ref=B324E8CBDEE3551535CDF18CA1A535AED2EDF39205585DD86EB44A054982FCADAB158BC10A6DF410A4B43111CECF2EDA6061094C90752E679CE3B1ACk2dAB" TargetMode="External"/><Relationship Id="rId209" Type="http://schemas.openxmlformats.org/officeDocument/2006/relationships/hyperlink" Target="consultantplus://offline/ref=B324E8CBDEE3551535CDF18CA1A535AED2EDF392055F59D36EBF4A054982FCADAB158BC10A6DF410A4B43111CCCF2EDA6061094C90752E679CE3B1ACk2dAB" TargetMode="External"/><Relationship Id="rId190" Type="http://schemas.openxmlformats.org/officeDocument/2006/relationships/hyperlink" Target="consultantplus://offline/ref=B324E8CBDEE3551535CDF18CA1A535AED2EDF392055B58D76DB34A054982FCADAB158BC10A6DF410A4B43110C5CF2EDA6061094C90752E679CE3B1ACk2dAB" TargetMode="External"/><Relationship Id="rId204" Type="http://schemas.openxmlformats.org/officeDocument/2006/relationships/hyperlink" Target="consultantplus://offline/ref=B324E8CBDEE3551535CDF18CA1A535AED2EDF392055B5CD563B74A054982FCADAB158BC10A6DF410A4B43111C9CF2EDA6061094C90752E679CE3B1ACk2dAB" TargetMode="External"/><Relationship Id="rId220" Type="http://schemas.openxmlformats.org/officeDocument/2006/relationships/hyperlink" Target="consultantplus://offline/ref=B324E8CBDEE3551535CDF18CA1A535AED2EDF392055A5FD36ABD170F41DBF0AFAC1AD4D60D24F811A4B43313C6902BCF713904488A6A2E7880E1B3kAdCB" TargetMode="External"/><Relationship Id="rId225" Type="http://schemas.openxmlformats.org/officeDocument/2006/relationships/hyperlink" Target="consultantplus://offline/ref=B324E8CBDEE3551535CDF18CA1A535AED2EDF392005E5CD969BD170F41DBF0AFAC1AD4D60D24F811A4B43012C6902BCF713904488A6A2E7880E1B3kAdCB" TargetMode="External"/><Relationship Id="rId241" Type="http://schemas.openxmlformats.org/officeDocument/2006/relationships/hyperlink" Target="consultantplus://offline/ref=B324E8CBDEE3551535CDF18CA1A535AED2EDF392055F5DD463B34A054982FCADAB158BC10A6DF410A4B43114CDCF2EDA6061094C90752E679CE3B1ACk2dAB" TargetMode="External"/><Relationship Id="rId246" Type="http://schemas.openxmlformats.org/officeDocument/2006/relationships/hyperlink" Target="consultantplus://offline/ref=B324E8CBDEE3551535CDF18CA1A535AED2EDF392055E5AD86DBE4A054982FCADAB158BC10A6DF410A4B43011CBCF2EDA6061094C90752E679CE3B1ACk2dAB" TargetMode="External"/><Relationship Id="rId267" Type="http://schemas.openxmlformats.org/officeDocument/2006/relationships/hyperlink" Target="consultantplus://offline/ref=B324E8CBDEE3551535CDEF81B7C96BA1D6E4A59C0C5F558737E24C5216D2FAF8EB558D944929FD11A7BF65418991778B202A054D8A692F64k8d0B" TargetMode="External"/><Relationship Id="rId288" Type="http://schemas.openxmlformats.org/officeDocument/2006/relationships/hyperlink" Target="consultantplus://offline/ref=B324E8CBDEE3551535CDF18CA1A535AED2EDF392055E5BD66FB34A054982FCADAB158BC10A6DF410A4B43118CDCF2EDA6061094C90752E679CE3B1ACk2dAB" TargetMode="External"/><Relationship Id="rId15" Type="http://schemas.openxmlformats.org/officeDocument/2006/relationships/hyperlink" Target="consultantplus://offline/ref=B324E8CBDEE3551535CDF18CA1A535AED2EDF392065E59D569BD170F41DBF0AFAC1AD4D60D24F811A4B43117C6902BCF713904488A6A2E7880E1B3kAdCB" TargetMode="External"/><Relationship Id="rId36" Type="http://schemas.openxmlformats.org/officeDocument/2006/relationships/hyperlink" Target="consultantplus://offline/ref=B324E8CBDEE3551535CDF18CA1A535AED2EDF39202595CD169BD170F41DBF0AFAC1AD4D60D24F811A4B43117C6902BCF713904488A6A2E7880E1B3kAdCB" TargetMode="External"/><Relationship Id="rId57" Type="http://schemas.openxmlformats.org/officeDocument/2006/relationships/hyperlink" Target="consultantplus://offline/ref=B324E8CBDEE3551535CDF18CA1A535AED2EDF392055E5AD16AB14A054982FCADAB158BC10A6DF410A4B43110CACF2EDA6061094C90752E679CE3B1ACk2dAB" TargetMode="External"/><Relationship Id="rId106" Type="http://schemas.openxmlformats.org/officeDocument/2006/relationships/hyperlink" Target="consultantplus://offline/ref=B324E8CBDEE3551535CDF18CA1A535AED2EDF392055F5DD463B34A054982FCADAB158BC10A6DF410A4B43111C5CF2EDA6061094C90752E679CE3B1ACk2dAB" TargetMode="External"/><Relationship Id="rId127" Type="http://schemas.openxmlformats.org/officeDocument/2006/relationships/hyperlink" Target="consultantplus://offline/ref=B324E8CBDEE3551535CDF18CA1A535AED2EDF392055F59D36EBF4A054982FCADAB158BC10A6DF410A4B43110C5CF2EDA6061094C90752E679CE3B1ACk2dAB" TargetMode="External"/><Relationship Id="rId262" Type="http://schemas.openxmlformats.org/officeDocument/2006/relationships/hyperlink" Target="consultantplus://offline/ref=B324E8CBDEE3551535CDF18CA1A535AED2EDF392055F5DD463B34A054982FCADAB158BC10A6DF410A4B43115C8CF2EDA6061094C90752E679CE3B1ACk2dAB" TargetMode="External"/><Relationship Id="rId283" Type="http://schemas.openxmlformats.org/officeDocument/2006/relationships/hyperlink" Target="consultantplus://offline/ref=B324E8CBDEE3551535CDF18CA1A535AED2EDF392055F5DD463B34A054982FCADAB158BC10A6DF410A4B43116C9CF2EDA6061094C90752E679CE3B1ACk2dAB" TargetMode="External"/><Relationship Id="rId10" Type="http://schemas.openxmlformats.org/officeDocument/2006/relationships/hyperlink" Target="consultantplus://offline/ref=B324E8CBDEE3551535CDF18CA1A535AED2EDF392055A5FD06FBD170F41DBF0AFAC1AD4D60D24F811A4B43117C6902BCF713904488A6A2E7880E1B3kAdCB" TargetMode="External"/><Relationship Id="rId31" Type="http://schemas.openxmlformats.org/officeDocument/2006/relationships/hyperlink" Target="consultantplus://offline/ref=B324E8CBDEE3551535CDF18CA1A535AED2EDF39201585CD86FBD170F41DBF0AFAC1AD4D60D24F811A4B43117C6902BCF713904488A6A2E7880E1B3kAdCB" TargetMode="External"/><Relationship Id="rId52" Type="http://schemas.openxmlformats.org/officeDocument/2006/relationships/hyperlink" Target="consultantplus://offline/ref=B324E8CBDEE3551535CDF18CA1A535AED2EDF392055D5DD869B04A054982FCADAB158BC10A6DF410A4B43110CACF2EDA6061094C90752E679CE3B1ACk2dAB" TargetMode="External"/><Relationship Id="rId73" Type="http://schemas.openxmlformats.org/officeDocument/2006/relationships/hyperlink" Target="consultantplus://offline/ref=B324E8CBDEE3551535CDF18CA1A535AED2EDF392055B5FD66BB24A054982FCADAB158BC10A6DF410A4B43111CCCF2EDA6061094C90752E679CE3B1ACk2dAB" TargetMode="External"/><Relationship Id="rId78" Type="http://schemas.openxmlformats.org/officeDocument/2006/relationships/hyperlink" Target="consultantplus://offline/ref=B324E8CBDEE3551535CDF18CA1A535AED2EDF392055456D66BBD170F41DBF0AFAC1AD4D60D24F811A4B43118C6902BCF713904488A6A2E7880E1B3kAdCB" TargetMode="External"/><Relationship Id="rId94" Type="http://schemas.openxmlformats.org/officeDocument/2006/relationships/hyperlink" Target="consultantplus://offline/ref=B324E8CBDEE3551535CDF18CA1A535AED2EDF392055F59D36EBF4A054982FCADAB158BC10A6DF410A4B43110C5CF2EDA6061094C90752E679CE3B1ACk2dAB" TargetMode="External"/><Relationship Id="rId99" Type="http://schemas.openxmlformats.org/officeDocument/2006/relationships/hyperlink" Target="consultantplus://offline/ref=B324E8CBDEE3551535CDF18CA1A535AED2EDF39205595CD36AB44A054982FCADAB158BC10A6DF410A4B43111CCCF2EDA6061094C90752E679CE3B1ACk2dAB" TargetMode="External"/><Relationship Id="rId101" Type="http://schemas.openxmlformats.org/officeDocument/2006/relationships/hyperlink" Target="consultantplus://offline/ref=B324E8CBDEE3551535CDF18CA1A535AED2EDF392055F5DD463B34A054982FCADAB158BC10A6DF410A4B43110C5CF2EDA6061094C90752E679CE3B1ACk2dAB" TargetMode="External"/><Relationship Id="rId122" Type="http://schemas.openxmlformats.org/officeDocument/2006/relationships/hyperlink" Target="consultantplus://offline/ref=B324E8CBDEE3551535CDF18CA1A535AED2EDF39205595CD36AB44A054982FCADAB158BC10A6DF410A4B43111CACF2EDA6061094C90752E679CE3B1ACk2dAB" TargetMode="External"/><Relationship Id="rId143" Type="http://schemas.openxmlformats.org/officeDocument/2006/relationships/hyperlink" Target="consultantplus://offline/ref=B324E8CBDEE3551535CDF18CA1A535AED2EDF392055E5AD86DBE4A054982FCADAB158BC10A6DF410A4B43112CECF2EDA6061094C90752E679CE3B1ACk2dAB" TargetMode="External"/><Relationship Id="rId148" Type="http://schemas.openxmlformats.org/officeDocument/2006/relationships/hyperlink" Target="consultantplus://offline/ref=B324E8CBDEE3551535CDF18CA1A535AED2EDF392055B58D36BB54A054982FCADAB158BC10A6DF410A4B43110C5CF2EDA6061094C90752E679CE3B1ACk2dAB" TargetMode="External"/><Relationship Id="rId164" Type="http://schemas.openxmlformats.org/officeDocument/2006/relationships/hyperlink" Target="consultantplus://offline/ref=B324E8CBDEE3551535CDF18CA1A535AED2EDF39201585CD86FBD170F41DBF0AFAC1AD4D60D24F811A4B43010C6902BCF713904488A6A2E7880E1B3kAdCB" TargetMode="External"/><Relationship Id="rId169" Type="http://schemas.openxmlformats.org/officeDocument/2006/relationships/hyperlink" Target="consultantplus://offline/ref=B324E8CBDEE3551535CDF18CA1A535AED2EDF39201585CD86FBD170F41DBF0AFAC1AD4D60D24F811A4B43011C6902BCF713904488A6A2E7880E1B3kAdCB" TargetMode="External"/><Relationship Id="rId185" Type="http://schemas.openxmlformats.org/officeDocument/2006/relationships/hyperlink" Target="consultantplus://offline/ref=B324E8CBDEE3551535CDF18CA1A535AED2EDF392055E5BD66FB34A054982FCADAB158BC10A6DF410A4B43111CECF2EDA6061094C90752E679CE3B1ACk2dAB" TargetMode="External"/><Relationship Id="rId4" Type="http://schemas.openxmlformats.org/officeDocument/2006/relationships/hyperlink" Target="consultantplus://offline/ref=B324E8CBDEE3551535CDF18CA1A535AED2EDF392055C5BD562BD170F41DBF0AFAC1AD4D60D24F811A4B43116C6902BCF713904488A6A2E7880E1B3kAdCB" TargetMode="External"/><Relationship Id="rId9" Type="http://schemas.openxmlformats.org/officeDocument/2006/relationships/hyperlink" Target="consultantplus://offline/ref=B324E8CBDEE3551535CDF18CA1A535AED2EDF392055A5FD162BD170F41DBF0AFAC1AD4D60D24F811A4B43118C6902BCF713904488A6A2E7880E1B3kAdCB" TargetMode="External"/><Relationship Id="rId180" Type="http://schemas.openxmlformats.org/officeDocument/2006/relationships/hyperlink" Target="consultantplus://offline/ref=B324E8CBDEE3551535CDF18CA1A535AED2EDF392065B5DD46ABD170F41DBF0AFAC1AD4D60D24F811A4B43313C6902BCF713904488A6A2E7880E1B3kAdCB" TargetMode="External"/><Relationship Id="rId210" Type="http://schemas.openxmlformats.org/officeDocument/2006/relationships/hyperlink" Target="consultantplus://offline/ref=B324E8CBDEE3551535CDF18CA1A535AED2EDF392065E5ED46BBD170F41DBF0AFAC1AD4D60D24F811A4B43118C6902BCF713904488A6A2E7880E1B3kAdCB" TargetMode="External"/><Relationship Id="rId215" Type="http://schemas.openxmlformats.org/officeDocument/2006/relationships/hyperlink" Target="consultantplus://offline/ref=B324E8CBDEE3551535CDEF81B7C96BA1D6E4A59C0C5F558737E24C5216D2FAF8EB558D944929FD11A7BF65418991778B202A054D8A692F64k8d0B" TargetMode="External"/><Relationship Id="rId236" Type="http://schemas.openxmlformats.org/officeDocument/2006/relationships/hyperlink" Target="consultantplus://offline/ref=B324E8CBDEE3551535CDF18CA1A535AED2EDF392055E5AD86DBE4A054982FCADAB158BC10A6DF410A4B43116CFCF2EDA6061094C90752E679CE3B1ACk2dAB" TargetMode="External"/><Relationship Id="rId257" Type="http://schemas.openxmlformats.org/officeDocument/2006/relationships/hyperlink" Target="consultantplus://offline/ref=B324E8CBDEE3551535CDF18CA1A535AED2EDF39207585DD76DBD170F41DBF0AFAC1AD4D60D24F811A4B43419C6902BCF713904488A6A2E7880E1B3kAdCB" TargetMode="External"/><Relationship Id="rId278" Type="http://schemas.openxmlformats.org/officeDocument/2006/relationships/hyperlink" Target="consultantplus://offline/ref=B324E8CBDEE3551535CDEF81B7C96BA1D6E4A59C0C5F558737E24C5216D2FAF8EB558D944929FD15A0BF65418991778B202A054D8A692F64k8d0B" TargetMode="External"/><Relationship Id="rId26" Type="http://schemas.openxmlformats.org/officeDocument/2006/relationships/hyperlink" Target="consultantplus://offline/ref=B324E8CBDEE3551535CDF18CA1A535AED2EDF392005A5CD16FBD170F41DBF0AFAC1AD4D60D24F811A4B43117C6902BCF713904488A6A2E7880E1B3kAdCB" TargetMode="External"/><Relationship Id="rId231" Type="http://schemas.openxmlformats.org/officeDocument/2006/relationships/hyperlink" Target="consultantplus://offline/ref=B324E8CBDEE3551535CDF18CA1A535AED2EDF392055958D262B24A054982FCADAB158BC10A6DF410A4B43110C5CF2EDA6061094C90752E679CE3B1ACk2dAB" TargetMode="External"/><Relationship Id="rId252" Type="http://schemas.openxmlformats.org/officeDocument/2006/relationships/hyperlink" Target="consultantplus://offline/ref=B324E8CBDEE3551535CDF18CA1A535AED2EDF392055F5DD463B34A054982FCADAB158BC10A6DF410A4B43115CDCF2EDA6061094C90752E679CE3B1ACk2dAB" TargetMode="External"/><Relationship Id="rId273" Type="http://schemas.openxmlformats.org/officeDocument/2006/relationships/hyperlink" Target="consultantplus://offline/ref=B324E8CBDEE3551535CDEF81B7C96BA1D6E4A59C0C5F558737E24C5216D2FAF8EB558D944929FD11A7BF65418991778B202A054D8A692F64k8d0B" TargetMode="External"/><Relationship Id="rId294" Type="http://schemas.openxmlformats.org/officeDocument/2006/relationships/hyperlink" Target="consultantplus://offline/ref=B324E8CBDEE3551535CDF18CA1A535AED2EDF3920C5459D76EBD170F41DBF0AFAC1AD4D60D24F811A4B43118C6902BCF713904488A6A2E7880E1B3kAdCB" TargetMode="External"/><Relationship Id="rId47" Type="http://schemas.openxmlformats.org/officeDocument/2006/relationships/hyperlink" Target="consultantplus://offline/ref=B324E8CBDEE3551535CDF18CA1A535AED2EDF3920D585ED46CBD170F41DBF0AFAC1AD4D60D24F811A4B43117C6902BCF713904488A6A2E7880E1B3kAdCB" TargetMode="External"/><Relationship Id="rId68" Type="http://schemas.openxmlformats.org/officeDocument/2006/relationships/hyperlink" Target="consultantplus://offline/ref=B324E8CBDEE3551535CDF18CA1A535AED2EDF39205595BD46EB54A054982FCADAB158BC10A6DF410A4B43110CACF2EDA6061094C90752E679CE3B1ACk2dAB" TargetMode="External"/><Relationship Id="rId89" Type="http://schemas.openxmlformats.org/officeDocument/2006/relationships/hyperlink" Target="consultantplus://offline/ref=B324E8CBDEE3551535CDEF81B7C96BA1D6E4A59C0C5F558737E24C5216D2FAF8EB558D944929FD15A0BF65418991778B202A054D8A692F64k8d0B" TargetMode="External"/><Relationship Id="rId112" Type="http://schemas.openxmlformats.org/officeDocument/2006/relationships/hyperlink" Target="consultantplus://offline/ref=B324E8CBDEE3551535CDF18CA1A535AED2EDF392055E5AD86DBE4A054982FCADAB158BC10A6DF410A4B43111C9CF2EDA6061094C90752E679CE3B1ACk2dAB" TargetMode="External"/><Relationship Id="rId133" Type="http://schemas.openxmlformats.org/officeDocument/2006/relationships/hyperlink" Target="consultantplus://offline/ref=B324E8CBDEE3551535CDF18CA1A535AED2EDF3920C5A57D26BBD170F41DBF0AFAC1AD4D60D24F811A4B43416C6902BCF713904488A6A2E7880E1B3kAdCB" TargetMode="External"/><Relationship Id="rId154" Type="http://schemas.openxmlformats.org/officeDocument/2006/relationships/hyperlink" Target="consultantplus://offline/ref=B324E8CBDEE3551535CDF18CA1A535AED2EDF392065E5ED46BBD170F41DBF0AFAC1AD4D60D24F811A4B43219C6902BCF713904488A6A2E7880E1B3kAdCB" TargetMode="External"/><Relationship Id="rId175" Type="http://schemas.openxmlformats.org/officeDocument/2006/relationships/hyperlink" Target="consultantplus://offline/ref=B324E8CBDEE3551535CDF18CA1A535AED2EDF39201585CD86FBD170F41DBF0AFAC1AD4D60D24F811A4B43012C6902BCF713904488A6A2E7880E1B3kAdCB" TargetMode="External"/><Relationship Id="rId196" Type="http://schemas.openxmlformats.org/officeDocument/2006/relationships/hyperlink" Target="consultantplus://offline/ref=B324E8CBDEE3551535CDF18CA1A535AED2EDF39205585DD86EB44A054982FCADAB158BC10A6DF410A4B43111C8CF2EDA6061094C90752E679CE3B1ACk2dAB" TargetMode="External"/><Relationship Id="rId200" Type="http://schemas.openxmlformats.org/officeDocument/2006/relationships/hyperlink" Target="consultantplus://offline/ref=B324E8CBDEE3551535CDF18CA1A535AED2EDF392055956D46CBE4A054982FCADAB158BC10A6DF410A4B43112CFCF2EDA6061094C90752E679CE3B1ACk2dAB" TargetMode="External"/><Relationship Id="rId16" Type="http://schemas.openxmlformats.org/officeDocument/2006/relationships/hyperlink" Target="consultantplus://offline/ref=B324E8CBDEE3551535CDF18CA1A535AED2EDF392065B5DD46ABD170F41DBF0AFAC1AD4D60D24F811A4B43117C6902BCF713904488A6A2E7880E1B3kAdCB" TargetMode="External"/><Relationship Id="rId221" Type="http://schemas.openxmlformats.org/officeDocument/2006/relationships/hyperlink" Target="consultantplus://offline/ref=B324E8CBDEE3551535CDF18CA1A535AED2EDF392005E5CD969BD170F41DBF0AFAC1AD4D60D24F811A4B43118C6902BCF713904488A6A2E7880E1B3kAdCB" TargetMode="External"/><Relationship Id="rId242" Type="http://schemas.openxmlformats.org/officeDocument/2006/relationships/hyperlink" Target="consultantplus://offline/ref=B324E8CBDEE3551535CDF18CA1A535AED2EDF392055E5AD86DBE4A054982FCADAB158BC10A6DF410A4B43011CBCF2EDA6061094C90752E679CE3B1ACk2dAB" TargetMode="External"/><Relationship Id="rId263" Type="http://schemas.openxmlformats.org/officeDocument/2006/relationships/hyperlink" Target="consultantplus://offline/ref=B324E8CBDEE3551535CDF18CA1A535AED2EDF392055E5BD66FB34A054982FCADAB158BC10A6DF410A4B43117CCCF2EDA6061094C90752E679CE3B1ACk2dAB" TargetMode="External"/><Relationship Id="rId284" Type="http://schemas.openxmlformats.org/officeDocument/2006/relationships/hyperlink" Target="consultantplus://offline/ref=B324E8CBDEE3551535CDEF81B7C96BA1D6E4A59C0C5F558737E24C5216D2FAF8EB558D944929FD11A7BF65418991778B202A054D8A692F64k8d0B" TargetMode="External"/><Relationship Id="rId37" Type="http://schemas.openxmlformats.org/officeDocument/2006/relationships/hyperlink" Target="consultantplus://offline/ref=B324E8CBDEE3551535CDF18CA1A535AED2EDF392025A56D26DBD170F41DBF0AFAC1AD4D60D24F811A4B43117C6902BCF713904488A6A2E7880E1B3kAdCB" TargetMode="External"/><Relationship Id="rId58" Type="http://schemas.openxmlformats.org/officeDocument/2006/relationships/hyperlink" Target="consultantplus://offline/ref=B324E8CBDEE3551535CDF18CA1A535AED2EDF392055E5AD86DBE4A054982FCADAB158BC10A6DF410A4B43110CACF2EDA6061094C90752E679CE3B1ACk2dAB" TargetMode="External"/><Relationship Id="rId79" Type="http://schemas.openxmlformats.org/officeDocument/2006/relationships/hyperlink" Target="consultantplus://offline/ref=B324E8CBDEE3551535CDF18CA1A535AED2EDF392065B5DD46ABD170F41DBF0AFAC1AD4D60D24F811A4B43118C6902BCF713904488A6A2E7880E1B3kAdCB" TargetMode="External"/><Relationship Id="rId102" Type="http://schemas.openxmlformats.org/officeDocument/2006/relationships/hyperlink" Target="consultantplus://offline/ref=B324E8CBDEE3551535CDF18CA1A535AED2EDF392055B59D769B04A054982FCADAB158BC1186DAC1CA4B02F11CCDA788B26k3d6B" TargetMode="External"/><Relationship Id="rId123" Type="http://schemas.openxmlformats.org/officeDocument/2006/relationships/hyperlink" Target="consultantplus://offline/ref=B324E8CBDEE3551535CDF18CA1A535AED2EDF3920C5A57D26BBD170F41DBF0AFAC1AD4D60D24F811A4B43219C6902BCF713904488A6A2E7880E1B3kAdCB" TargetMode="External"/><Relationship Id="rId144" Type="http://schemas.openxmlformats.org/officeDocument/2006/relationships/hyperlink" Target="consultantplus://offline/ref=B324E8CBDEE3551535CDF18CA1A535AED2EDF392055E5BD66FB34A054982FCADAB158BC10A6DF410A4B43110C5CF2EDA6061094C90752E679CE3B1ACk2dAB" TargetMode="External"/><Relationship Id="rId90" Type="http://schemas.openxmlformats.org/officeDocument/2006/relationships/hyperlink" Target="consultantplus://offline/ref=B324E8CBDEE3551535CDF18CA1A535AED2EDF392055E5AD86DBE4A054982FCADAB158BC10A6DF410A4B43110C5CF2EDA6061094C90752E679CE3B1ACk2dAB" TargetMode="External"/><Relationship Id="rId165" Type="http://schemas.openxmlformats.org/officeDocument/2006/relationships/hyperlink" Target="consultantplus://offline/ref=B324E8CBDEE3551535CDF18CA1A535AED2EDF392055F57D46EB64A054982FCADAB158BC10A6DF410A4B43111CFCF2EDA6061094C90752E679CE3B1ACk2dAB" TargetMode="External"/><Relationship Id="rId186" Type="http://schemas.openxmlformats.org/officeDocument/2006/relationships/hyperlink" Target="consultantplus://offline/ref=B324E8CBDEE3551535CDF18CA1A535AED2EDF392055E5BD66FB34A054982FCADAB158BC10A6DF410A4B43111CECF2EDA6061094C90752E679CE3B1ACk2dAB" TargetMode="External"/><Relationship Id="rId211" Type="http://schemas.openxmlformats.org/officeDocument/2006/relationships/hyperlink" Target="consultantplus://offline/ref=B324E8CBDEE3551535CDF18CA1A535AED2EDF392035A5DD46BBD170F41DBF0AFAC1AD4D60D24F811A4B43014C6902BCF713904488A6A2E7880E1B3kAdCB" TargetMode="External"/><Relationship Id="rId232" Type="http://schemas.openxmlformats.org/officeDocument/2006/relationships/hyperlink" Target="consultantplus://offline/ref=B324E8CBDEE3551535CDEF81B7C96BA1D3E1AE9C0D55558737E24C5216D2FAF8F955D598492DE710A5AA3310CFkCd6B" TargetMode="External"/><Relationship Id="rId253" Type="http://schemas.openxmlformats.org/officeDocument/2006/relationships/hyperlink" Target="consultantplus://offline/ref=B324E8CBDEE3551535CDF18CA1A535AED2EDF39205585BD268B24A054982FCADAB158BC10A6DF410A4B43111C5CF2EDA6061094C90752E679CE3B1ACk2dAB" TargetMode="External"/><Relationship Id="rId274" Type="http://schemas.openxmlformats.org/officeDocument/2006/relationships/hyperlink" Target="consultantplus://offline/ref=B324E8CBDEE3551535CDEF81B7C96BA1D6E4A59C0C5F558737E24C5216D2FAF8EB558D944929FD15A0BF65418991778B202A054D8A692F64k8d0B" TargetMode="External"/><Relationship Id="rId295" Type="http://schemas.openxmlformats.org/officeDocument/2006/relationships/fontTable" Target="fontTable.xml"/><Relationship Id="rId27" Type="http://schemas.openxmlformats.org/officeDocument/2006/relationships/hyperlink" Target="consultantplus://offline/ref=B324E8CBDEE3551535CDF18CA1A535AED2EDF39200545AD46ABD170F41DBF0AFAC1AD4D60D24F811A4B43117C6902BCF713904488A6A2E7880E1B3kAdCB" TargetMode="External"/><Relationship Id="rId48" Type="http://schemas.openxmlformats.org/officeDocument/2006/relationships/hyperlink" Target="consultantplus://offline/ref=B324E8CBDEE3551535CDF18CA1A535AED2EDF3920D585ED463BD170F41DBF0AFAC1AD4D60D24F811A4B43117C6902BCF713904488A6A2E7880E1B3kAdCB" TargetMode="External"/><Relationship Id="rId69" Type="http://schemas.openxmlformats.org/officeDocument/2006/relationships/hyperlink" Target="consultantplus://offline/ref=B324E8CBDEE3551535CDF18CA1A535AED2EDF392055958D262B24A054982FCADAB158BC10A6DF410A4B43110CACF2EDA6061094C90752E679CE3B1ACk2dAB" TargetMode="External"/><Relationship Id="rId113" Type="http://schemas.openxmlformats.org/officeDocument/2006/relationships/hyperlink" Target="consultantplus://offline/ref=B324E8CBDEE3551535CDEF81B7C96BA1D6E4A59C0C5C558737E24C5216D2FAF8EB558D934C20F245F5F0641DCDC0648A252A064C96k6d9B" TargetMode="External"/><Relationship Id="rId134" Type="http://schemas.openxmlformats.org/officeDocument/2006/relationships/hyperlink" Target="consultantplus://offline/ref=B324E8CBDEE3551535CDF18CA1A535AED2EDF392055C56D86EB14A054982FCADAB158BC10A6DF410A4B43112C4CF2EDA6061094C90752E679CE3B1ACk2dAB" TargetMode="External"/><Relationship Id="rId80" Type="http://schemas.openxmlformats.org/officeDocument/2006/relationships/hyperlink" Target="consultantplus://offline/ref=B324E8CBDEE3551535CDF18CA1A535AED2EDF392065558D562BD170F41DBF0AFAC1AD4D60D24F811A4B43118C6902BCF713904488A6A2E7880E1B3kAdCB" TargetMode="External"/><Relationship Id="rId155" Type="http://schemas.openxmlformats.org/officeDocument/2006/relationships/hyperlink" Target="consultantplus://offline/ref=B324E8CBDEE3551535CDF18CA1A535AED2EDF392065B5DD46ABD170F41DBF0AFAC1AD4D60D24F811A4B43310C6902BCF713904488A6A2E7880E1B3kAdCB" TargetMode="External"/><Relationship Id="rId176" Type="http://schemas.openxmlformats.org/officeDocument/2006/relationships/hyperlink" Target="consultantplus://offline/ref=B324E8CBDEE3551535CDF18CA1A535AED2EDF392055F57D46EB64A054982FCADAB158BC10A6DF410A4B43111C9CF2EDA6061094C90752E679CE3B1ACk2dAB" TargetMode="External"/><Relationship Id="rId197" Type="http://schemas.openxmlformats.org/officeDocument/2006/relationships/hyperlink" Target="consultantplus://offline/ref=B324E8CBDEE3551535CDF18CA1A535AED2EDF392055956D46CBE4A054982FCADAB158BC10A6DF410A4B43111CCCF2EDA6061094C90752E679CE3B1ACk2dAB" TargetMode="External"/><Relationship Id="rId201" Type="http://schemas.openxmlformats.org/officeDocument/2006/relationships/hyperlink" Target="consultantplus://offline/ref=B324E8CBDEE3551535CDF18CA1A535AED2EDF392055956D46CBE4A054982FCADAB158BC10A6DF410A4B43112C5CF2EDA6061094C90752E679CE3B1ACk2dAB" TargetMode="External"/><Relationship Id="rId222" Type="http://schemas.openxmlformats.org/officeDocument/2006/relationships/hyperlink" Target="consultantplus://offline/ref=B324E8CBDEE3551535CDF18CA1A535AED2EDF392065E5ED46BBD170F41DBF0AFAC1AD4D60D24F811A4B43118C6902BCF713904488A6A2E7880E1B3kAdCB" TargetMode="External"/><Relationship Id="rId243" Type="http://schemas.openxmlformats.org/officeDocument/2006/relationships/hyperlink" Target="consultantplus://offline/ref=B324E8CBDEE3551535CDF18CA1A535AED2EDF392055F5DD463B34A054982FCADAB158BC10A6DF410A4B43114CFCF2EDA6061094C90752E679CE3B1ACk2dAB" TargetMode="External"/><Relationship Id="rId264" Type="http://schemas.openxmlformats.org/officeDocument/2006/relationships/hyperlink" Target="consultantplus://offline/ref=B324E8CBDEE3551535CDEF81B7C96BA1D6E4A59C0C5F558737E24C5216D2FAF8EB558D944929FD11A7BF65418991778B202A054D8A692F64k8d0B" TargetMode="External"/><Relationship Id="rId285" Type="http://schemas.openxmlformats.org/officeDocument/2006/relationships/hyperlink" Target="consultantplus://offline/ref=B324E8CBDEE3551535CDEF81B7C96BA1D6E4A59C0C5F558737E24C5216D2FAF8EB558D944929FD15A0BF65418991778B202A054D8A692F64k8d0B" TargetMode="External"/><Relationship Id="rId17" Type="http://schemas.openxmlformats.org/officeDocument/2006/relationships/hyperlink" Target="consultantplus://offline/ref=B324E8CBDEE3551535CDF18CA1A535AED2EDF39206555CD66DBD170F41DBF0AFAC1AD4D60D24F811A4B43117C6902BCF713904488A6A2E7880E1B3kAdCB" TargetMode="External"/><Relationship Id="rId38" Type="http://schemas.openxmlformats.org/officeDocument/2006/relationships/hyperlink" Target="consultantplus://offline/ref=B324E8CBDEE3551535CDF18CA1A535AED2EDF39202545BD86DBD170F41DBF0AFAC1AD4D60D24F811A4B43117C6902BCF713904488A6A2E7880E1B3kAdCB" TargetMode="External"/><Relationship Id="rId59" Type="http://schemas.openxmlformats.org/officeDocument/2006/relationships/hyperlink" Target="consultantplus://offline/ref=B324E8CBDEE3551535CDF18CA1A535AED2EDF392055E5BD66FB34A054982FCADAB158BC10A6DF410A4B43110CACF2EDA6061094C90752E679CE3B1ACk2dAB" TargetMode="External"/><Relationship Id="rId103" Type="http://schemas.openxmlformats.org/officeDocument/2006/relationships/hyperlink" Target="consultantplus://offline/ref=B324E8CBDEE3551535CDEF81B7C96BA1D0EEAA9A0F0A028566B742571E82A0E8FD1C80915728F80FA6B433k1d2B" TargetMode="External"/><Relationship Id="rId124" Type="http://schemas.openxmlformats.org/officeDocument/2006/relationships/hyperlink" Target="consultantplus://offline/ref=B324E8CBDEE3551535CDF18CA1A535AED2EDF392055C56D86EB14A054982FCADAB158BC10A6DF410A4B43112CFCF2EDA6061094C90752E679CE3B1ACk2dAB" TargetMode="External"/><Relationship Id="rId70" Type="http://schemas.openxmlformats.org/officeDocument/2006/relationships/hyperlink" Target="consultantplus://offline/ref=B324E8CBDEE3551535CDF18CA1A535AED2EDF392055956D46CBE4A054982FCADAB158BC10A6DF410A4B43110CACF2EDA6061094C90752E679CE3B1ACk2dAB" TargetMode="External"/><Relationship Id="rId91" Type="http://schemas.openxmlformats.org/officeDocument/2006/relationships/hyperlink" Target="consultantplus://offline/ref=B324E8CBDEE3551535CDF18CA1A535AED2EDF392055C56D86EB14A054982FCADAB158BC10A6DF410A4B43111CDCF2EDA6061094C90752E679CE3B1ACk2dAB" TargetMode="External"/><Relationship Id="rId145" Type="http://schemas.openxmlformats.org/officeDocument/2006/relationships/hyperlink" Target="consultantplus://offline/ref=B324E8CBDEE3551535CDEF81B7C96BA1D6E6AB9F035A558737E24C5216D2FAF8F955D598492DE710A5AA3310CFkCd6B" TargetMode="External"/><Relationship Id="rId166" Type="http://schemas.openxmlformats.org/officeDocument/2006/relationships/hyperlink" Target="consultantplus://offline/ref=B324E8CBDEE3551535CDF18CA1A535AED2EDF39205595CD36AB44A054982FCADAB158BC10A6DF410A4B43112C4CF2EDA6061094C90752E679CE3B1ACk2dAB" TargetMode="External"/><Relationship Id="rId187" Type="http://schemas.openxmlformats.org/officeDocument/2006/relationships/hyperlink" Target="consultantplus://offline/ref=B324E8CBDEE3551535CDF18CA1A535AED2EDF392055E5BD66FB34A054982FCADAB158BC10A6DF410A4B43111CECF2EDA6061094C90752E679CE3B1ACk2dAB" TargetMode="External"/><Relationship Id="rId1" Type="http://schemas.openxmlformats.org/officeDocument/2006/relationships/styles" Target="styles.xml"/><Relationship Id="rId212" Type="http://schemas.openxmlformats.org/officeDocument/2006/relationships/hyperlink" Target="consultantplus://offline/ref=B324E8CBDEE3551535CDF18CA1A535AED2EDF392055E5DD162B64A054982FCADAB158BC10A6DF410A4B43111C4CF2EDA6061094C90752E679CE3B1ACk2dAB" TargetMode="External"/><Relationship Id="rId233" Type="http://schemas.openxmlformats.org/officeDocument/2006/relationships/hyperlink" Target="consultantplus://offline/ref=B324E8CBDEE3551535CDEF81B7C96BA1D1E7A498015E558737E24C5216D2FAF8EB558D944929F911ADBF65418991778B202A054D8A692F64k8d0B" TargetMode="External"/><Relationship Id="rId254" Type="http://schemas.openxmlformats.org/officeDocument/2006/relationships/hyperlink" Target="consultantplus://offline/ref=B324E8CBDEE3551535CDF18CA1A535AED2EDF392055F5DD463B34A054982FCADAB158BC10A6DF410A4B43115CFCF2EDA6061094C90752E679CE3B1ACk2dAB" TargetMode="External"/><Relationship Id="rId28" Type="http://schemas.openxmlformats.org/officeDocument/2006/relationships/hyperlink" Target="consultantplus://offline/ref=B324E8CBDEE3551535CDF18CA1A535AED2EDF392015C5CD063BD170F41DBF0AFAC1AD4D60D24F811A4B43117C6902BCF713904488A6A2E7880E1B3kAdCB" TargetMode="External"/><Relationship Id="rId49" Type="http://schemas.openxmlformats.org/officeDocument/2006/relationships/hyperlink" Target="consultantplus://offline/ref=B324E8CBDEE3551535CDF18CA1A535AED2EDF3920D5A5DD762BD170F41DBF0AFAC1AD4D60D24F811A4B43117C6902BCF713904488A6A2E7880E1B3kAdCB" TargetMode="External"/><Relationship Id="rId114" Type="http://schemas.openxmlformats.org/officeDocument/2006/relationships/hyperlink" Target="consultantplus://offline/ref=B324E8CBDEE3551535CDF18CA1A535AED2EDF392055C56D86EB14A054982FCADAB158BC10A6DF410A4B43111CBCF2EDA6061094C90752E679CE3B1ACk2dAB" TargetMode="External"/><Relationship Id="rId275" Type="http://schemas.openxmlformats.org/officeDocument/2006/relationships/hyperlink" Target="consultantplus://offline/ref=B324E8CBDEE3551535CDF18CA1A535AED2EDF392055F5DD463B34A054982FCADAB158BC10A6DF410A4B43115CACF2EDA6061094C90752E679CE3B1ACk2dAB" TargetMode="External"/><Relationship Id="rId296" Type="http://schemas.openxmlformats.org/officeDocument/2006/relationships/theme" Target="theme/theme1.xml"/><Relationship Id="rId60" Type="http://schemas.openxmlformats.org/officeDocument/2006/relationships/hyperlink" Target="consultantplus://offline/ref=B324E8CBDEE3551535CDF18CA1A535AED2EDF392055F5ED76EB54A054982FCADAB158BC10A6DF410A4B43110CACF2EDA6061094C90752E679CE3B1ACk2dAB" TargetMode="External"/><Relationship Id="rId81" Type="http://schemas.openxmlformats.org/officeDocument/2006/relationships/hyperlink" Target="consultantplus://offline/ref=B324E8CBDEE3551535CDF18CA1A535AED2EDF392005A5CD16FBD170F41DBF0AFAC1AD4D60D24F811A4B43118C6902BCF713904488A6A2E7880E1B3kAdCB" TargetMode="External"/><Relationship Id="rId135" Type="http://schemas.openxmlformats.org/officeDocument/2006/relationships/hyperlink" Target="consultantplus://offline/ref=B324E8CBDEE3551535CDF18CA1A535AED2EDF392055C56D86EB14A054982FCADAB158BC10A6DF410A4B43113CDCF2EDA6061094C90752E679CE3B1ACk2dAB" TargetMode="External"/><Relationship Id="rId156" Type="http://schemas.openxmlformats.org/officeDocument/2006/relationships/hyperlink" Target="consultantplus://offline/ref=B324E8CBDEE3551535CDF18CA1A535AED2EDF39200545AD46ABD170F41DBF0AFAC1AD4D60D24F811A4B43119C6902BCF713904488A6A2E7880E1B3kAdCB" TargetMode="External"/><Relationship Id="rId177" Type="http://schemas.openxmlformats.org/officeDocument/2006/relationships/hyperlink" Target="consultantplus://offline/ref=B324E8CBDEE3551535CDF18CA1A535AED2EDF392055F57D46EB64A054982FCADAB158BC10A6DF410A4B43111C8CF2EDA6061094C90752E679CE3B1ACk2dAB" TargetMode="External"/><Relationship Id="rId198" Type="http://schemas.openxmlformats.org/officeDocument/2006/relationships/hyperlink" Target="consultantplus://offline/ref=B324E8CBDEE3551535CDF18CA1A535AED2EDF392055B5FD96FB14A054982FCADAB158BC1186DAC1CA4B02F11CCDA788B26k3d6B" TargetMode="External"/><Relationship Id="rId202" Type="http://schemas.openxmlformats.org/officeDocument/2006/relationships/hyperlink" Target="consultantplus://offline/ref=B324E8CBDEE3551535CDF18CA1A535AED2EDF39202555CD76DBD170F41DBF0AFAC1AD4D60D24F811A4B43519C6902BCF713904488A6A2E7880E1B3kAdCB" TargetMode="External"/><Relationship Id="rId223" Type="http://schemas.openxmlformats.org/officeDocument/2006/relationships/hyperlink" Target="consultantplus://offline/ref=B324E8CBDEE3551535CDF18CA1A535AED2EDF392005E5CD969BD170F41DBF0AFAC1AD4D60D24F811A4B43011C6902BCF713904488A6A2E7880E1B3kAdCB" TargetMode="External"/><Relationship Id="rId244" Type="http://schemas.openxmlformats.org/officeDocument/2006/relationships/hyperlink" Target="consultantplus://offline/ref=B324E8CBDEE3551535CDF18CA1A535AED2EDF39205585BD268B24A054982FCADAB158BC10A6DF410A4B43111C8CF2EDA6061094C90752E679CE3B1ACk2dAB" TargetMode="External"/><Relationship Id="rId18" Type="http://schemas.openxmlformats.org/officeDocument/2006/relationships/hyperlink" Target="consultantplus://offline/ref=B324E8CBDEE3551535CDF18CA1A535AED2EDF392065558D562BD170F41DBF0AFAC1AD4D60D24F811A4B43117C6902BCF713904488A6A2E7880E1B3kAdCB" TargetMode="External"/><Relationship Id="rId39" Type="http://schemas.openxmlformats.org/officeDocument/2006/relationships/hyperlink" Target="consultantplus://offline/ref=B324E8CBDEE3551535CDF18CA1A535AED2EDF39202555CD76DBD170F41DBF0AFAC1AD4D60D24F811A4B43117C6902BCF713904488A6A2E7880E1B3kAdCB" TargetMode="External"/><Relationship Id="rId265" Type="http://schemas.openxmlformats.org/officeDocument/2006/relationships/hyperlink" Target="consultantplus://offline/ref=B324E8CBDEE3551535CDEF81B7C96BA1D6E4A59C0C5F558737E24C5216D2FAF8EB558D944929FD15A0BF65418991778B202A054D8A692F64k8d0B" TargetMode="External"/><Relationship Id="rId286" Type="http://schemas.openxmlformats.org/officeDocument/2006/relationships/hyperlink" Target="consultantplus://offline/ref=B324E8CBDEE3551535CDF18CA1A535AED2EDF392055E5BD66FB34A054982FCADAB158BC10A6DF410A4B43117C5CF2EDA6061094C90752E679CE3B1ACk2dAB" TargetMode="External"/><Relationship Id="rId50" Type="http://schemas.openxmlformats.org/officeDocument/2006/relationships/hyperlink" Target="consultantplus://offline/ref=B324E8CBDEE3551535CDF18CA1A535AED2EDF392055C56D86EB14A054982FCADAB158BC10A6DF410A4B43110CACF2EDA6061094C90752E679CE3B1ACk2dAB" TargetMode="External"/><Relationship Id="rId104" Type="http://schemas.openxmlformats.org/officeDocument/2006/relationships/hyperlink" Target="consultantplus://offline/ref=B324E8CBDEE3551535CDF18CA1A535AED2EDF392055F59D36EBF4A054982FCADAB158BC10A6DF410A4B43110C4CF2EDA6061094C90752E679CE3B1ACk2dAB" TargetMode="External"/><Relationship Id="rId125" Type="http://schemas.openxmlformats.org/officeDocument/2006/relationships/hyperlink" Target="consultantplus://offline/ref=B324E8CBDEE3551535CDF18CA1A535AED2EDF392055C56D86EB14A054982FCADAB158BC10A6DF410A4B43112CECF2EDA6061094C90752E679CE3B1ACk2dAB" TargetMode="External"/><Relationship Id="rId146" Type="http://schemas.openxmlformats.org/officeDocument/2006/relationships/hyperlink" Target="consultantplus://offline/ref=B324E8CBDEE3551535CDEF81B7C96BA1D6E6AB9F035A558737E24C5216D2FAF8F955D598492DE710A5AA3310CFkCd6B" TargetMode="External"/><Relationship Id="rId167" Type="http://schemas.openxmlformats.org/officeDocument/2006/relationships/hyperlink" Target="consultantplus://offline/ref=B324E8CBDEE3551535CDF18CA1A535AED2EDF392065558D562BD170F41DBF0AFAC1AD4D60D24F811A4B43017C6902BCF713904488A6A2E7880E1B3kAdCB" TargetMode="External"/><Relationship Id="rId188" Type="http://schemas.openxmlformats.org/officeDocument/2006/relationships/hyperlink" Target="consultantplus://offline/ref=B324E8CBDEE3551535CDF18CA1A535AED2EDF392055956D46CBE4A054982FCADAB158BC10A6DF410A4B43110C4CF2EDA6061094C90752E679CE3B1ACk2d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21260</Words>
  <Characters>121185</Characters>
  <Application>Microsoft Office Word</Application>
  <DocSecurity>0</DocSecurity>
  <Lines>1009</Lines>
  <Paragraphs>284</Paragraphs>
  <ScaleCrop>false</ScaleCrop>
  <Company/>
  <LinksUpToDate>false</LinksUpToDate>
  <CharactersWithSpaces>142161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2022-11-04T01:29:00Z</dcterms:created>
  <dcterms:modified xsi:type="dcterms:W3CDTF">2022-11-04T01:30:00Z</dcterms:modified>
</cp:coreProperties>
</file>